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E495" w14:textId="77777777" w:rsidR="00E213FB" w:rsidRPr="00EE3E00" w:rsidRDefault="00E213FB">
      <w:pPr>
        <w:rPr>
          <w:rFonts w:ascii="Times New Roman" w:hAnsi="Times New Roman" w:cs="Times New Roman"/>
          <w:sz w:val="24"/>
          <w:szCs w:val="24"/>
        </w:rPr>
      </w:pPr>
      <w:bookmarkStart w:id="0" w:name="_GoBack"/>
      <w:bookmarkEnd w:id="0"/>
      <w:r w:rsidRPr="00EE3E00">
        <w:rPr>
          <w:rFonts w:ascii="Times New Roman" w:hAnsi="Times New Roman" w:cs="Times New Roman"/>
          <w:sz w:val="24"/>
          <w:szCs w:val="24"/>
        </w:rPr>
        <w:t>Dear ___________:</w:t>
      </w:r>
    </w:p>
    <w:p w14:paraId="14FAF515" w14:textId="66FF51CB" w:rsidR="007D48EE" w:rsidRDefault="004F71F3">
      <w:pPr>
        <w:rPr>
          <w:rFonts w:ascii="Times New Roman" w:hAnsi="Times New Roman" w:cs="Times New Roman"/>
          <w:sz w:val="24"/>
          <w:szCs w:val="24"/>
        </w:rPr>
      </w:pPr>
      <w:r w:rsidRPr="00EE3E00">
        <w:rPr>
          <w:rFonts w:ascii="Times New Roman" w:hAnsi="Times New Roman" w:cs="Times New Roman"/>
          <w:sz w:val="24"/>
          <w:szCs w:val="24"/>
        </w:rPr>
        <w:t xml:space="preserve">We are writing to urge you to </w:t>
      </w:r>
      <w:r w:rsidR="00953BB3">
        <w:rPr>
          <w:rFonts w:ascii="Times New Roman" w:hAnsi="Times New Roman" w:cs="Times New Roman"/>
          <w:sz w:val="24"/>
          <w:szCs w:val="24"/>
        </w:rPr>
        <w:t xml:space="preserve">immediately </w:t>
      </w:r>
      <w:r w:rsidRPr="00EE3E00">
        <w:rPr>
          <w:rFonts w:ascii="Times New Roman" w:hAnsi="Times New Roman" w:cs="Times New Roman"/>
          <w:sz w:val="24"/>
          <w:szCs w:val="24"/>
        </w:rPr>
        <w:t xml:space="preserve">develop </w:t>
      </w:r>
      <w:r w:rsidR="00953BB3">
        <w:rPr>
          <w:rFonts w:ascii="Times New Roman" w:hAnsi="Times New Roman" w:cs="Times New Roman"/>
          <w:sz w:val="24"/>
          <w:szCs w:val="24"/>
        </w:rPr>
        <w:t>evidence-based</w:t>
      </w:r>
      <w:r w:rsidRPr="00EE3E00">
        <w:rPr>
          <w:rFonts w:ascii="Times New Roman" w:hAnsi="Times New Roman" w:cs="Times New Roman"/>
          <w:sz w:val="24"/>
          <w:szCs w:val="24"/>
        </w:rPr>
        <w:t xml:space="preserve"> and </w:t>
      </w:r>
      <w:r w:rsidR="00C74D7A" w:rsidRPr="00EE3E00">
        <w:rPr>
          <w:rFonts w:ascii="Times New Roman" w:hAnsi="Times New Roman" w:cs="Times New Roman"/>
          <w:sz w:val="24"/>
          <w:szCs w:val="24"/>
        </w:rPr>
        <w:t>proactive</w:t>
      </w:r>
      <w:r w:rsidRPr="00EE3E00">
        <w:rPr>
          <w:rFonts w:ascii="Times New Roman" w:hAnsi="Times New Roman" w:cs="Times New Roman"/>
          <w:sz w:val="24"/>
          <w:szCs w:val="24"/>
        </w:rPr>
        <w:t xml:space="preserve"> plans for the prevention and management of COVID-19 in </w:t>
      </w:r>
      <w:commentRangeStart w:id="1"/>
      <w:r w:rsidR="00953BB3">
        <w:rPr>
          <w:rFonts w:ascii="Times New Roman" w:hAnsi="Times New Roman" w:cs="Times New Roman"/>
          <w:sz w:val="24"/>
          <w:szCs w:val="24"/>
        </w:rPr>
        <w:t>the _____ Department of Corrections</w:t>
      </w:r>
      <w:commentRangeEnd w:id="1"/>
      <w:r w:rsidR="0027130B">
        <w:rPr>
          <w:rStyle w:val="CommentReference"/>
        </w:rPr>
        <w:commentReference w:id="1"/>
      </w:r>
      <w:r w:rsidR="00953BB3">
        <w:rPr>
          <w:rFonts w:ascii="Times New Roman" w:hAnsi="Times New Roman" w:cs="Times New Roman"/>
          <w:sz w:val="24"/>
          <w:szCs w:val="24"/>
        </w:rPr>
        <w:t>.</w:t>
      </w:r>
      <w:r w:rsidR="00F600C2" w:rsidRPr="00EE3E00">
        <w:rPr>
          <w:rFonts w:ascii="Times New Roman" w:hAnsi="Times New Roman" w:cs="Times New Roman"/>
          <w:sz w:val="24"/>
          <w:szCs w:val="24"/>
        </w:rPr>
        <w:t xml:space="preserve">  </w:t>
      </w:r>
      <w:r w:rsidR="00E413E8">
        <w:rPr>
          <w:rFonts w:ascii="Times New Roman" w:hAnsi="Times New Roman" w:cs="Times New Roman"/>
          <w:sz w:val="24"/>
          <w:szCs w:val="24"/>
        </w:rPr>
        <w:t xml:space="preserve"> We would like to meet with you within the next two weeks to discuss how you are protecting the health of the people in your custody and the people who work in the prisons. </w:t>
      </w:r>
    </w:p>
    <w:p w14:paraId="7A98EF02" w14:textId="38D96AC8" w:rsidR="004F71F3" w:rsidRPr="00EE3E00" w:rsidRDefault="004F71F3">
      <w:pPr>
        <w:rPr>
          <w:rFonts w:ascii="Times New Roman" w:hAnsi="Times New Roman" w:cs="Times New Roman"/>
          <w:sz w:val="24"/>
          <w:szCs w:val="24"/>
        </w:rPr>
      </w:pPr>
      <w:r w:rsidRPr="00EE3E00">
        <w:rPr>
          <w:rFonts w:ascii="Times New Roman" w:hAnsi="Times New Roman" w:cs="Times New Roman"/>
          <w:sz w:val="24"/>
          <w:szCs w:val="24"/>
        </w:rPr>
        <w:t>People in prisons are highly vulnerable to outbreaks of contagious illnesses.  They are housed in close quarters</w:t>
      </w:r>
      <w:r w:rsidR="00E213FB" w:rsidRPr="00EE3E00">
        <w:rPr>
          <w:rFonts w:ascii="Times New Roman" w:hAnsi="Times New Roman" w:cs="Times New Roman"/>
          <w:sz w:val="24"/>
          <w:szCs w:val="24"/>
        </w:rPr>
        <w:t xml:space="preserve"> and are often in poor health</w:t>
      </w:r>
      <w:r w:rsidR="00C74D7A" w:rsidRPr="00EE3E00">
        <w:rPr>
          <w:rFonts w:ascii="Times New Roman" w:hAnsi="Times New Roman" w:cs="Times New Roman"/>
          <w:sz w:val="24"/>
          <w:szCs w:val="24"/>
        </w:rPr>
        <w:t xml:space="preserve">.  Without the </w:t>
      </w:r>
      <w:r w:rsidR="00953BB3">
        <w:rPr>
          <w:rFonts w:ascii="Times New Roman" w:hAnsi="Times New Roman" w:cs="Times New Roman"/>
          <w:sz w:val="24"/>
          <w:szCs w:val="24"/>
        </w:rPr>
        <w:t xml:space="preserve">active </w:t>
      </w:r>
      <w:r w:rsidR="00C74D7A" w:rsidRPr="00EE3E00">
        <w:rPr>
          <w:rFonts w:ascii="Times New Roman" w:hAnsi="Times New Roman" w:cs="Times New Roman"/>
          <w:sz w:val="24"/>
          <w:szCs w:val="24"/>
        </w:rPr>
        <w:t xml:space="preserve">engagement of the prison administration, they </w:t>
      </w:r>
      <w:r w:rsidRPr="00EE3E00">
        <w:rPr>
          <w:rFonts w:ascii="Times New Roman" w:hAnsi="Times New Roman" w:cs="Times New Roman"/>
          <w:sz w:val="24"/>
          <w:szCs w:val="24"/>
        </w:rPr>
        <w:t>have little ability to inform themselves about preventive measures</w:t>
      </w:r>
      <w:r w:rsidR="00953BB3">
        <w:rPr>
          <w:rFonts w:ascii="Times New Roman" w:hAnsi="Times New Roman" w:cs="Times New Roman"/>
          <w:sz w:val="24"/>
          <w:szCs w:val="24"/>
        </w:rPr>
        <w:t>,</w:t>
      </w:r>
      <w:r w:rsidRPr="00EE3E00">
        <w:rPr>
          <w:rFonts w:ascii="Times New Roman" w:hAnsi="Times New Roman" w:cs="Times New Roman"/>
          <w:sz w:val="24"/>
          <w:szCs w:val="24"/>
        </w:rPr>
        <w:t xml:space="preserve"> or </w:t>
      </w:r>
      <w:r w:rsidR="00953BB3">
        <w:rPr>
          <w:rFonts w:ascii="Times New Roman" w:hAnsi="Times New Roman" w:cs="Times New Roman"/>
          <w:sz w:val="24"/>
          <w:szCs w:val="24"/>
        </w:rPr>
        <w:t xml:space="preserve">to </w:t>
      </w:r>
      <w:r w:rsidRPr="00EE3E00">
        <w:rPr>
          <w:rFonts w:ascii="Times New Roman" w:hAnsi="Times New Roman" w:cs="Times New Roman"/>
          <w:sz w:val="24"/>
          <w:szCs w:val="24"/>
        </w:rPr>
        <w:t xml:space="preserve">take </w:t>
      </w:r>
      <w:r w:rsidR="00953BB3">
        <w:rPr>
          <w:rFonts w:ascii="Times New Roman" w:hAnsi="Times New Roman" w:cs="Times New Roman"/>
          <w:sz w:val="24"/>
          <w:szCs w:val="24"/>
        </w:rPr>
        <w:t>such measures</w:t>
      </w:r>
      <w:r w:rsidRPr="00EE3E00">
        <w:rPr>
          <w:rFonts w:ascii="Times New Roman" w:hAnsi="Times New Roman" w:cs="Times New Roman"/>
          <w:sz w:val="24"/>
          <w:szCs w:val="24"/>
        </w:rPr>
        <w:t xml:space="preserve"> if they do manage to learn of them.   </w:t>
      </w:r>
    </w:p>
    <w:p w14:paraId="58160B66" w14:textId="07F131E4" w:rsidR="00E213FB" w:rsidRPr="00EE3E00" w:rsidRDefault="004F71F3">
      <w:pPr>
        <w:rPr>
          <w:rFonts w:ascii="Times New Roman" w:hAnsi="Times New Roman" w:cs="Times New Roman"/>
          <w:sz w:val="24"/>
          <w:szCs w:val="24"/>
        </w:rPr>
      </w:pPr>
      <w:r w:rsidRPr="00EE3E00">
        <w:rPr>
          <w:rFonts w:ascii="Times New Roman" w:hAnsi="Times New Roman" w:cs="Times New Roman"/>
          <w:sz w:val="24"/>
          <w:szCs w:val="24"/>
        </w:rPr>
        <w:t xml:space="preserve">We ask that you </w:t>
      </w:r>
      <w:r w:rsidR="00953BB3">
        <w:rPr>
          <w:rFonts w:ascii="Times New Roman" w:hAnsi="Times New Roman" w:cs="Times New Roman"/>
          <w:sz w:val="24"/>
          <w:szCs w:val="24"/>
        </w:rPr>
        <w:t xml:space="preserve">immediately </w:t>
      </w:r>
      <w:r w:rsidRPr="00EE3E00">
        <w:rPr>
          <w:rFonts w:ascii="Times New Roman" w:hAnsi="Times New Roman" w:cs="Times New Roman"/>
          <w:sz w:val="24"/>
          <w:szCs w:val="24"/>
        </w:rPr>
        <w:t>reach out to</w:t>
      </w:r>
      <w:r w:rsidR="00C74D7A" w:rsidRPr="00EE3E00">
        <w:rPr>
          <w:rFonts w:ascii="Times New Roman" w:hAnsi="Times New Roman" w:cs="Times New Roman"/>
          <w:sz w:val="24"/>
          <w:szCs w:val="24"/>
        </w:rPr>
        <w:t xml:space="preserve"> the P</w:t>
      </w:r>
      <w:r w:rsidRPr="00EE3E00">
        <w:rPr>
          <w:rFonts w:ascii="Times New Roman" w:hAnsi="Times New Roman" w:cs="Times New Roman"/>
          <w:sz w:val="24"/>
          <w:szCs w:val="24"/>
        </w:rPr>
        <w:t xml:space="preserve">ublic </w:t>
      </w:r>
      <w:r w:rsidR="00C74D7A" w:rsidRPr="00EE3E00">
        <w:rPr>
          <w:rFonts w:ascii="Times New Roman" w:hAnsi="Times New Roman" w:cs="Times New Roman"/>
          <w:sz w:val="24"/>
          <w:szCs w:val="24"/>
        </w:rPr>
        <w:t>H</w:t>
      </w:r>
      <w:r w:rsidRPr="00EE3E00">
        <w:rPr>
          <w:rFonts w:ascii="Times New Roman" w:hAnsi="Times New Roman" w:cs="Times New Roman"/>
          <w:sz w:val="24"/>
          <w:szCs w:val="24"/>
        </w:rPr>
        <w:t xml:space="preserve">ealth </w:t>
      </w:r>
      <w:commentRangeStart w:id="2"/>
      <w:r w:rsidR="00C74D7A" w:rsidRPr="00EE3E00">
        <w:rPr>
          <w:rFonts w:ascii="Times New Roman" w:hAnsi="Times New Roman" w:cs="Times New Roman"/>
          <w:sz w:val="24"/>
          <w:szCs w:val="24"/>
        </w:rPr>
        <w:t>D</w:t>
      </w:r>
      <w:r w:rsidRPr="00EE3E00">
        <w:rPr>
          <w:rFonts w:ascii="Times New Roman" w:hAnsi="Times New Roman" w:cs="Times New Roman"/>
          <w:sz w:val="24"/>
          <w:szCs w:val="24"/>
        </w:rPr>
        <w:t>epartment</w:t>
      </w:r>
      <w:commentRangeEnd w:id="2"/>
      <w:r w:rsidR="00953BB3">
        <w:rPr>
          <w:rStyle w:val="CommentReference"/>
        </w:rPr>
        <w:commentReference w:id="2"/>
      </w:r>
      <w:r w:rsidRPr="00EE3E00">
        <w:rPr>
          <w:rFonts w:ascii="Times New Roman" w:hAnsi="Times New Roman" w:cs="Times New Roman"/>
          <w:sz w:val="24"/>
          <w:szCs w:val="24"/>
        </w:rPr>
        <w:t xml:space="preserve"> to develop plans to address the virus</w:t>
      </w:r>
      <w:r w:rsidR="00E213FB" w:rsidRPr="00EE3E00">
        <w:rPr>
          <w:rFonts w:ascii="Times New Roman" w:hAnsi="Times New Roman" w:cs="Times New Roman"/>
          <w:sz w:val="24"/>
          <w:szCs w:val="24"/>
        </w:rPr>
        <w:t xml:space="preserve"> in the prison system</w:t>
      </w:r>
      <w:r w:rsidRPr="00EE3E00">
        <w:rPr>
          <w:rFonts w:ascii="Times New Roman" w:hAnsi="Times New Roman" w:cs="Times New Roman"/>
          <w:sz w:val="24"/>
          <w:szCs w:val="24"/>
        </w:rPr>
        <w:t xml:space="preserve">.  </w:t>
      </w:r>
      <w:r w:rsidR="001F392B" w:rsidRPr="00EE3E00">
        <w:rPr>
          <w:rFonts w:ascii="Times New Roman" w:hAnsi="Times New Roman" w:cs="Times New Roman"/>
          <w:sz w:val="24"/>
          <w:szCs w:val="24"/>
        </w:rPr>
        <w:t xml:space="preserve"> </w:t>
      </w:r>
      <w:r w:rsidR="00E213FB" w:rsidRPr="00EE3E00">
        <w:rPr>
          <w:rFonts w:ascii="Times New Roman" w:hAnsi="Times New Roman" w:cs="Times New Roman"/>
          <w:sz w:val="24"/>
          <w:szCs w:val="24"/>
        </w:rPr>
        <w:t xml:space="preserve">This is an urgent matter.   Having an appropriate, evidence-based plan in place can help prevent an outbreak and minimize its impact if one does occur.  Not having one may cost lives.   </w:t>
      </w:r>
    </w:p>
    <w:p w14:paraId="60C022A4" w14:textId="0CDC8B56" w:rsidR="004F71F3" w:rsidRPr="00EE3E00" w:rsidRDefault="004F71F3">
      <w:pPr>
        <w:rPr>
          <w:rFonts w:ascii="Times New Roman" w:hAnsi="Times New Roman" w:cs="Times New Roman"/>
          <w:sz w:val="24"/>
          <w:szCs w:val="24"/>
        </w:rPr>
      </w:pPr>
      <w:r w:rsidRPr="00EE3E00">
        <w:rPr>
          <w:rFonts w:ascii="Times New Roman" w:hAnsi="Times New Roman" w:cs="Times New Roman"/>
          <w:sz w:val="24"/>
          <w:szCs w:val="24"/>
        </w:rPr>
        <w:t xml:space="preserve">While </w:t>
      </w:r>
      <w:r w:rsidR="00E213FB" w:rsidRPr="00EE3E00">
        <w:rPr>
          <w:rFonts w:ascii="Times New Roman" w:hAnsi="Times New Roman" w:cs="Times New Roman"/>
          <w:sz w:val="24"/>
          <w:szCs w:val="24"/>
        </w:rPr>
        <w:t>the</w:t>
      </w:r>
      <w:r w:rsidRPr="00EE3E00">
        <w:rPr>
          <w:rFonts w:ascii="Times New Roman" w:hAnsi="Times New Roman" w:cs="Times New Roman"/>
          <w:sz w:val="24"/>
          <w:szCs w:val="24"/>
        </w:rPr>
        <w:t xml:space="preserve"> plan should be developed </w:t>
      </w:r>
      <w:r w:rsidR="00953BB3">
        <w:rPr>
          <w:rFonts w:ascii="Times New Roman" w:hAnsi="Times New Roman" w:cs="Times New Roman"/>
          <w:sz w:val="24"/>
          <w:szCs w:val="24"/>
        </w:rPr>
        <w:t xml:space="preserve">collaboratively </w:t>
      </w:r>
      <w:r w:rsidRPr="00EE3E00">
        <w:rPr>
          <w:rFonts w:ascii="Times New Roman" w:hAnsi="Times New Roman" w:cs="Times New Roman"/>
          <w:sz w:val="24"/>
          <w:szCs w:val="24"/>
        </w:rPr>
        <w:t>by you</w:t>
      </w:r>
      <w:r w:rsidR="00E213FB" w:rsidRPr="00EE3E00">
        <w:rPr>
          <w:rFonts w:ascii="Times New Roman" w:hAnsi="Times New Roman" w:cs="Times New Roman"/>
          <w:sz w:val="24"/>
          <w:szCs w:val="24"/>
        </w:rPr>
        <w:t>r department</w:t>
      </w:r>
      <w:r w:rsidRPr="00EE3E00">
        <w:rPr>
          <w:rFonts w:ascii="Times New Roman" w:hAnsi="Times New Roman" w:cs="Times New Roman"/>
          <w:sz w:val="24"/>
          <w:szCs w:val="24"/>
        </w:rPr>
        <w:t xml:space="preserve"> and the </w:t>
      </w:r>
      <w:commentRangeStart w:id="3"/>
      <w:r w:rsidR="00953BB3">
        <w:rPr>
          <w:rFonts w:ascii="Times New Roman" w:hAnsi="Times New Roman" w:cs="Times New Roman"/>
          <w:sz w:val="24"/>
          <w:szCs w:val="24"/>
        </w:rPr>
        <w:t>P</w:t>
      </w:r>
      <w:r w:rsidRPr="00EE3E00">
        <w:rPr>
          <w:rFonts w:ascii="Times New Roman" w:hAnsi="Times New Roman" w:cs="Times New Roman"/>
          <w:sz w:val="24"/>
          <w:szCs w:val="24"/>
        </w:rPr>
        <w:t xml:space="preserve">ublic Health Department </w:t>
      </w:r>
      <w:commentRangeEnd w:id="3"/>
      <w:r w:rsidR="00953BB3">
        <w:rPr>
          <w:rStyle w:val="CommentReference"/>
        </w:rPr>
        <w:commentReference w:id="3"/>
      </w:r>
      <w:r w:rsidRPr="00EE3E00">
        <w:rPr>
          <w:rFonts w:ascii="Times New Roman" w:hAnsi="Times New Roman" w:cs="Times New Roman"/>
          <w:sz w:val="24"/>
          <w:szCs w:val="24"/>
        </w:rPr>
        <w:t xml:space="preserve">together, some of the critical issues that </w:t>
      </w:r>
      <w:r w:rsidR="00953BB3">
        <w:rPr>
          <w:rFonts w:ascii="Times New Roman" w:hAnsi="Times New Roman" w:cs="Times New Roman"/>
          <w:sz w:val="24"/>
          <w:szCs w:val="24"/>
        </w:rPr>
        <w:t>must</w:t>
      </w:r>
      <w:r w:rsidRPr="00EE3E00">
        <w:rPr>
          <w:rFonts w:ascii="Times New Roman" w:hAnsi="Times New Roman" w:cs="Times New Roman"/>
          <w:sz w:val="24"/>
          <w:szCs w:val="24"/>
        </w:rPr>
        <w:t xml:space="preserve"> be addressed are:</w:t>
      </w:r>
    </w:p>
    <w:p w14:paraId="45FDDE92" w14:textId="0AD66BC8" w:rsidR="004F71F3" w:rsidRPr="00EE3E00" w:rsidRDefault="004F71F3" w:rsidP="004F71F3">
      <w:pPr>
        <w:pStyle w:val="ListParagraph"/>
        <w:numPr>
          <w:ilvl w:val="0"/>
          <w:numId w:val="1"/>
        </w:numPr>
        <w:rPr>
          <w:rFonts w:ascii="Times New Roman" w:hAnsi="Times New Roman" w:cs="Times New Roman"/>
          <w:sz w:val="24"/>
          <w:szCs w:val="24"/>
        </w:rPr>
      </w:pPr>
      <w:r w:rsidRPr="00EE3E00">
        <w:rPr>
          <w:rFonts w:ascii="Times New Roman" w:hAnsi="Times New Roman" w:cs="Times New Roman"/>
          <w:b/>
          <w:sz w:val="24"/>
          <w:szCs w:val="24"/>
        </w:rPr>
        <w:t>Education of the people in your custody:</w:t>
      </w:r>
      <w:r w:rsidRPr="00EE3E00">
        <w:rPr>
          <w:rFonts w:ascii="Times New Roman" w:hAnsi="Times New Roman" w:cs="Times New Roman"/>
          <w:sz w:val="24"/>
          <w:szCs w:val="24"/>
        </w:rPr>
        <w:t xml:space="preserve">  People housed in the prisons need to be informed about the virus and the measures they can take to minimize their risk of contracting or spreading the virus.  They must be educated on the importance of proper handwashing, coughing into their elbows, and </w:t>
      </w:r>
      <w:r w:rsidR="00C25FB9" w:rsidRPr="00EE3E00">
        <w:rPr>
          <w:rFonts w:ascii="Times New Roman" w:hAnsi="Times New Roman" w:cs="Times New Roman"/>
          <w:sz w:val="24"/>
          <w:szCs w:val="24"/>
        </w:rPr>
        <w:t xml:space="preserve">social distancing to the extent they can.  Information about the spread of the virus, the risks associated with it, and prevention and treatment measures must be based on </w:t>
      </w:r>
      <w:r w:rsidR="00953BB3">
        <w:rPr>
          <w:rFonts w:ascii="Times New Roman" w:hAnsi="Times New Roman" w:cs="Times New Roman"/>
          <w:sz w:val="24"/>
          <w:szCs w:val="24"/>
        </w:rPr>
        <w:t xml:space="preserve">the </w:t>
      </w:r>
      <w:r w:rsidR="00C25FB9" w:rsidRPr="00EE3E00">
        <w:rPr>
          <w:rFonts w:ascii="Times New Roman" w:hAnsi="Times New Roman" w:cs="Times New Roman"/>
          <w:sz w:val="24"/>
          <w:szCs w:val="24"/>
        </w:rPr>
        <w:t>best available science.</w:t>
      </w:r>
    </w:p>
    <w:p w14:paraId="37505D95" w14:textId="77777777" w:rsidR="001F392B" w:rsidRPr="00EE3E00" w:rsidRDefault="00C25FB9" w:rsidP="004F71F3">
      <w:pPr>
        <w:pStyle w:val="ListParagraph"/>
        <w:numPr>
          <w:ilvl w:val="0"/>
          <w:numId w:val="1"/>
        </w:numPr>
        <w:rPr>
          <w:rFonts w:ascii="Times New Roman" w:hAnsi="Times New Roman" w:cs="Times New Roman"/>
          <w:sz w:val="24"/>
          <w:szCs w:val="24"/>
        </w:rPr>
      </w:pPr>
      <w:r w:rsidRPr="00EE3E00">
        <w:rPr>
          <w:rFonts w:ascii="Times New Roman" w:hAnsi="Times New Roman" w:cs="Times New Roman"/>
          <w:b/>
          <w:sz w:val="24"/>
          <w:szCs w:val="24"/>
        </w:rPr>
        <w:t>Education of the staff:</w:t>
      </w:r>
      <w:r w:rsidRPr="00EE3E00">
        <w:rPr>
          <w:rFonts w:ascii="Times New Roman" w:hAnsi="Times New Roman" w:cs="Times New Roman"/>
          <w:sz w:val="24"/>
          <w:szCs w:val="24"/>
        </w:rPr>
        <w:t xml:space="preserve">  </w:t>
      </w:r>
      <w:r w:rsidR="001F392B" w:rsidRPr="00EE3E00">
        <w:rPr>
          <w:rFonts w:ascii="Times New Roman" w:hAnsi="Times New Roman" w:cs="Times New Roman"/>
          <w:sz w:val="24"/>
          <w:szCs w:val="24"/>
        </w:rPr>
        <w:t>Correctional, administrative, and medical staff all must be educated about the virus to protect themselves</w:t>
      </w:r>
      <w:r w:rsidR="00E213FB" w:rsidRPr="00EE3E00">
        <w:rPr>
          <w:rFonts w:ascii="Times New Roman" w:hAnsi="Times New Roman" w:cs="Times New Roman"/>
          <w:sz w:val="24"/>
          <w:szCs w:val="24"/>
        </w:rPr>
        <w:t xml:space="preserve"> and their families,</w:t>
      </w:r>
      <w:r w:rsidR="001F392B" w:rsidRPr="00EE3E00">
        <w:rPr>
          <w:rFonts w:ascii="Times New Roman" w:hAnsi="Times New Roman" w:cs="Times New Roman"/>
          <w:sz w:val="24"/>
          <w:szCs w:val="24"/>
        </w:rPr>
        <w:t xml:space="preserve"> as well as the people in their custody.</w:t>
      </w:r>
    </w:p>
    <w:p w14:paraId="2122EF1A" w14:textId="77777777" w:rsidR="001F392B" w:rsidRPr="00EE3E00" w:rsidRDefault="001F392B" w:rsidP="004F71F3">
      <w:pPr>
        <w:pStyle w:val="ListParagraph"/>
        <w:numPr>
          <w:ilvl w:val="0"/>
          <w:numId w:val="1"/>
        </w:numPr>
        <w:rPr>
          <w:rFonts w:ascii="Times New Roman" w:hAnsi="Times New Roman" w:cs="Times New Roman"/>
          <w:sz w:val="24"/>
          <w:szCs w:val="24"/>
        </w:rPr>
      </w:pPr>
      <w:r w:rsidRPr="00EE3E00">
        <w:rPr>
          <w:rFonts w:ascii="Times New Roman" w:hAnsi="Times New Roman" w:cs="Times New Roman"/>
          <w:b/>
          <w:sz w:val="24"/>
          <w:szCs w:val="24"/>
        </w:rPr>
        <w:t>Staffing plans:</w:t>
      </w:r>
      <w:r w:rsidRPr="00EE3E00">
        <w:rPr>
          <w:rFonts w:ascii="Times New Roman" w:hAnsi="Times New Roman" w:cs="Times New Roman"/>
          <w:sz w:val="24"/>
          <w:szCs w:val="24"/>
        </w:rPr>
        <w:t xml:space="preserve">  Regardless of how many staff stay home because they are sick, the prisons will have to continue functioning.  There must be a plan for how necessary functions and services will continue if large numbers of staff are out with the virus. </w:t>
      </w:r>
    </w:p>
    <w:p w14:paraId="543B8758" w14:textId="33534F0E" w:rsidR="001F392B" w:rsidRPr="00EE3E00" w:rsidRDefault="001F392B" w:rsidP="004F71F3">
      <w:pPr>
        <w:pStyle w:val="ListParagraph"/>
        <w:numPr>
          <w:ilvl w:val="0"/>
          <w:numId w:val="1"/>
        </w:numPr>
        <w:rPr>
          <w:rFonts w:ascii="Times New Roman" w:hAnsi="Times New Roman" w:cs="Times New Roman"/>
          <w:sz w:val="24"/>
          <w:szCs w:val="24"/>
        </w:rPr>
      </w:pPr>
      <w:r w:rsidRPr="00EE3E00">
        <w:rPr>
          <w:rFonts w:ascii="Times New Roman" w:hAnsi="Times New Roman" w:cs="Times New Roman"/>
          <w:b/>
          <w:sz w:val="24"/>
          <w:szCs w:val="24"/>
        </w:rPr>
        <w:t>Staffing plans for services provided by prisoners:</w:t>
      </w:r>
      <w:r w:rsidRPr="00EE3E00">
        <w:rPr>
          <w:rFonts w:ascii="Times New Roman" w:hAnsi="Times New Roman" w:cs="Times New Roman"/>
          <w:sz w:val="24"/>
          <w:szCs w:val="24"/>
        </w:rPr>
        <w:t xml:space="preserve"> Many tasks in prisons, such as food preparation</w:t>
      </w:r>
      <w:r w:rsidR="00953BB3">
        <w:rPr>
          <w:rFonts w:ascii="Times New Roman" w:hAnsi="Times New Roman" w:cs="Times New Roman"/>
          <w:sz w:val="24"/>
          <w:szCs w:val="24"/>
        </w:rPr>
        <w:t xml:space="preserve"> and basic sanitation</w:t>
      </w:r>
      <w:r w:rsidRPr="00EE3E00">
        <w:rPr>
          <w:rFonts w:ascii="Times New Roman" w:hAnsi="Times New Roman" w:cs="Times New Roman"/>
          <w:sz w:val="24"/>
          <w:szCs w:val="24"/>
        </w:rPr>
        <w:t>, are performed by prisoners.   The plans for an outbreak must also address how necessary tasks performed by prisoners will continue if large numbers of prisoners are ill.</w:t>
      </w:r>
    </w:p>
    <w:p w14:paraId="0AC41F14" w14:textId="37C76B2A" w:rsidR="001F392B" w:rsidRPr="00EE3E00" w:rsidRDefault="001F392B" w:rsidP="004F71F3">
      <w:pPr>
        <w:pStyle w:val="ListParagraph"/>
        <w:numPr>
          <w:ilvl w:val="0"/>
          <w:numId w:val="1"/>
        </w:numPr>
        <w:rPr>
          <w:rFonts w:ascii="Times New Roman" w:hAnsi="Times New Roman" w:cs="Times New Roman"/>
          <w:sz w:val="24"/>
          <w:szCs w:val="24"/>
        </w:rPr>
      </w:pPr>
      <w:r w:rsidRPr="00EE3E00">
        <w:rPr>
          <w:rFonts w:ascii="Times New Roman" w:hAnsi="Times New Roman" w:cs="Times New Roman"/>
          <w:b/>
          <w:sz w:val="24"/>
          <w:szCs w:val="24"/>
        </w:rPr>
        <w:t xml:space="preserve">Provision of hygiene supplies: </w:t>
      </w:r>
      <w:r w:rsidRPr="00EE3E00">
        <w:rPr>
          <w:rFonts w:ascii="Times New Roman" w:hAnsi="Times New Roman" w:cs="Times New Roman"/>
          <w:sz w:val="24"/>
          <w:szCs w:val="24"/>
        </w:rPr>
        <w:t xml:space="preserve"> The most basic aspect of infection control is hygiene.  There must be </w:t>
      </w:r>
      <w:r w:rsidR="00953BB3">
        <w:rPr>
          <w:rFonts w:ascii="Times New Roman" w:hAnsi="Times New Roman" w:cs="Times New Roman"/>
          <w:sz w:val="24"/>
          <w:szCs w:val="24"/>
        </w:rPr>
        <w:t xml:space="preserve">ready access to </w:t>
      </w:r>
      <w:r w:rsidR="0051341C">
        <w:rPr>
          <w:rFonts w:ascii="Times New Roman" w:hAnsi="Times New Roman" w:cs="Times New Roman"/>
          <w:sz w:val="24"/>
          <w:szCs w:val="24"/>
        </w:rPr>
        <w:t xml:space="preserve">warm </w:t>
      </w:r>
      <w:r w:rsidR="00953BB3">
        <w:rPr>
          <w:rFonts w:ascii="Times New Roman" w:hAnsi="Times New Roman" w:cs="Times New Roman"/>
          <w:sz w:val="24"/>
          <w:szCs w:val="24"/>
        </w:rPr>
        <w:t xml:space="preserve">water and </w:t>
      </w:r>
      <w:r w:rsidRPr="00EE3E00">
        <w:rPr>
          <w:rFonts w:ascii="Times New Roman" w:hAnsi="Times New Roman" w:cs="Times New Roman"/>
          <w:sz w:val="24"/>
          <w:szCs w:val="24"/>
        </w:rPr>
        <w:t xml:space="preserve">adequate </w:t>
      </w:r>
      <w:r w:rsidR="00953BB3">
        <w:rPr>
          <w:rFonts w:ascii="Times New Roman" w:hAnsi="Times New Roman" w:cs="Times New Roman"/>
          <w:sz w:val="24"/>
          <w:szCs w:val="24"/>
        </w:rPr>
        <w:t xml:space="preserve">hygiene </w:t>
      </w:r>
      <w:r w:rsidRPr="00EE3E00">
        <w:rPr>
          <w:rFonts w:ascii="Times New Roman" w:hAnsi="Times New Roman" w:cs="Times New Roman"/>
          <w:sz w:val="24"/>
          <w:szCs w:val="24"/>
        </w:rPr>
        <w:t>supplies</w:t>
      </w:r>
      <w:r w:rsidR="00953BB3">
        <w:rPr>
          <w:rFonts w:ascii="Times New Roman" w:hAnsi="Times New Roman" w:cs="Times New Roman"/>
          <w:sz w:val="24"/>
          <w:szCs w:val="24"/>
        </w:rPr>
        <w:t>,</w:t>
      </w:r>
      <w:r w:rsidRPr="00EE3E00">
        <w:rPr>
          <w:rFonts w:ascii="Times New Roman" w:hAnsi="Times New Roman" w:cs="Times New Roman"/>
          <w:sz w:val="24"/>
          <w:szCs w:val="24"/>
        </w:rPr>
        <w:t xml:space="preserve"> both for handwashing and for cleaning.</w:t>
      </w:r>
    </w:p>
    <w:p w14:paraId="20E8E928" w14:textId="38276D5F" w:rsidR="007D48EE" w:rsidRPr="007D48EE" w:rsidRDefault="007D48EE" w:rsidP="004F71F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Screening </w:t>
      </w:r>
      <w:r w:rsidR="0027130B">
        <w:rPr>
          <w:rFonts w:ascii="Times New Roman" w:hAnsi="Times New Roman" w:cs="Times New Roman"/>
          <w:b/>
          <w:sz w:val="24"/>
          <w:szCs w:val="24"/>
        </w:rPr>
        <w:t xml:space="preserve">and testing </w:t>
      </w:r>
      <w:r>
        <w:rPr>
          <w:rFonts w:ascii="Times New Roman" w:hAnsi="Times New Roman" w:cs="Times New Roman"/>
          <w:b/>
          <w:sz w:val="24"/>
          <w:szCs w:val="24"/>
        </w:rPr>
        <w:t xml:space="preserve">of the people in your custody:  </w:t>
      </w:r>
      <w:r w:rsidRPr="007D48EE">
        <w:rPr>
          <w:rFonts w:ascii="Times New Roman" w:hAnsi="Times New Roman" w:cs="Times New Roman"/>
          <w:sz w:val="24"/>
          <w:szCs w:val="24"/>
        </w:rPr>
        <w:t>The</w:t>
      </w:r>
      <w:r>
        <w:rPr>
          <w:rFonts w:ascii="Times New Roman" w:hAnsi="Times New Roman" w:cs="Times New Roman"/>
          <w:sz w:val="24"/>
          <w:szCs w:val="24"/>
        </w:rPr>
        <w:t xml:space="preserve"> plan mu</w:t>
      </w:r>
      <w:r w:rsidR="00E413E8">
        <w:rPr>
          <w:rFonts w:ascii="Times New Roman" w:hAnsi="Times New Roman" w:cs="Times New Roman"/>
          <w:sz w:val="24"/>
          <w:szCs w:val="24"/>
        </w:rPr>
        <w:t>st</w:t>
      </w:r>
      <w:r>
        <w:rPr>
          <w:rFonts w:ascii="Times New Roman" w:hAnsi="Times New Roman" w:cs="Times New Roman"/>
          <w:sz w:val="24"/>
          <w:szCs w:val="24"/>
        </w:rPr>
        <w:t xml:space="preserve"> include guidance, based on the best science available, on how and when to screen </w:t>
      </w:r>
      <w:r w:rsidR="0027130B">
        <w:rPr>
          <w:rFonts w:ascii="Times New Roman" w:hAnsi="Times New Roman" w:cs="Times New Roman"/>
          <w:sz w:val="24"/>
          <w:szCs w:val="24"/>
        </w:rPr>
        <w:t xml:space="preserve">and test </w:t>
      </w:r>
      <w:r>
        <w:rPr>
          <w:rFonts w:ascii="Times New Roman" w:hAnsi="Times New Roman" w:cs="Times New Roman"/>
          <w:sz w:val="24"/>
          <w:szCs w:val="24"/>
        </w:rPr>
        <w:t xml:space="preserve">people in your </w:t>
      </w:r>
      <w:r w:rsidR="00E413E8">
        <w:rPr>
          <w:rFonts w:ascii="Times New Roman" w:hAnsi="Times New Roman" w:cs="Times New Roman"/>
          <w:sz w:val="24"/>
          <w:szCs w:val="24"/>
        </w:rPr>
        <w:t>facilities</w:t>
      </w:r>
      <w:r w:rsidR="00240E48">
        <w:rPr>
          <w:rFonts w:ascii="Times New Roman" w:hAnsi="Times New Roman" w:cs="Times New Roman"/>
          <w:sz w:val="24"/>
          <w:szCs w:val="24"/>
        </w:rPr>
        <w:t xml:space="preserve"> for the virus</w:t>
      </w:r>
      <w:r>
        <w:rPr>
          <w:rFonts w:ascii="Times New Roman" w:hAnsi="Times New Roman" w:cs="Times New Roman"/>
          <w:sz w:val="24"/>
          <w:szCs w:val="24"/>
        </w:rPr>
        <w:t>.</w:t>
      </w:r>
      <w:r w:rsidRPr="007D48EE">
        <w:rPr>
          <w:rFonts w:ascii="Times New Roman" w:hAnsi="Times New Roman" w:cs="Times New Roman"/>
          <w:sz w:val="24"/>
          <w:szCs w:val="24"/>
        </w:rPr>
        <w:t xml:space="preserve"> </w:t>
      </w:r>
    </w:p>
    <w:p w14:paraId="2245616D" w14:textId="5652FDBA" w:rsidR="004F71F3" w:rsidRPr="00EE3E00" w:rsidRDefault="00F600C2" w:rsidP="004F71F3">
      <w:pPr>
        <w:pStyle w:val="ListParagraph"/>
        <w:numPr>
          <w:ilvl w:val="0"/>
          <w:numId w:val="1"/>
        </w:numPr>
        <w:rPr>
          <w:rFonts w:ascii="Times New Roman" w:hAnsi="Times New Roman" w:cs="Times New Roman"/>
          <w:sz w:val="24"/>
          <w:szCs w:val="24"/>
        </w:rPr>
      </w:pPr>
      <w:r w:rsidRPr="00EE3E00">
        <w:rPr>
          <w:rFonts w:ascii="Times New Roman" w:hAnsi="Times New Roman" w:cs="Times New Roman"/>
          <w:b/>
          <w:sz w:val="24"/>
          <w:szCs w:val="24"/>
        </w:rPr>
        <w:t xml:space="preserve">Housing of persons exposed to the virus: </w:t>
      </w:r>
      <w:r w:rsidR="001F392B" w:rsidRPr="00EE3E00">
        <w:rPr>
          <w:rFonts w:ascii="Times New Roman" w:hAnsi="Times New Roman" w:cs="Times New Roman"/>
          <w:b/>
          <w:sz w:val="24"/>
          <w:szCs w:val="24"/>
        </w:rPr>
        <w:t xml:space="preserve"> </w:t>
      </w:r>
      <w:r w:rsidRPr="00EE3E00">
        <w:rPr>
          <w:rFonts w:ascii="Times New Roman" w:hAnsi="Times New Roman" w:cs="Times New Roman"/>
          <w:sz w:val="24"/>
          <w:szCs w:val="24"/>
        </w:rPr>
        <w:t xml:space="preserve">The plan must </w:t>
      </w:r>
      <w:r w:rsidR="00953BB3">
        <w:rPr>
          <w:rFonts w:ascii="Times New Roman" w:hAnsi="Times New Roman" w:cs="Times New Roman"/>
          <w:sz w:val="24"/>
          <w:szCs w:val="24"/>
        </w:rPr>
        <w:t>describe</w:t>
      </w:r>
      <w:r w:rsidRPr="00EE3E00">
        <w:rPr>
          <w:rFonts w:ascii="Times New Roman" w:hAnsi="Times New Roman" w:cs="Times New Roman"/>
          <w:sz w:val="24"/>
          <w:szCs w:val="24"/>
        </w:rPr>
        <w:t xml:space="preserve"> how and where people in the prison system will be housed </w:t>
      </w:r>
      <w:r w:rsidR="005D56A2" w:rsidRPr="00EE3E00">
        <w:rPr>
          <w:rFonts w:ascii="Times New Roman" w:hAnsi="Times New Roman" w:cs="Times New Roman"/>
          <w:sz w:val="24"/>
          <w:szCs w:val="24"/>
        </w:rPr>
        <w:t xml:space="preserve">if they </w:t>
      </w:r>
      <w:r w:rsidRPr="00EE3E00">
        <w:rPr>
          <w:rFonts w:ascii="Times New Roman" w:hAnsi="Times New Roman" w:cs="Times New Roman"/>
          <w:sz w:val="24"/>
          <w:szCs w:val="24"/>
        </w:rPr>
        <w:t>are exposed to the virus</w:t>
      </w:r>
      <w:r w:rsidR="005E1DAB" w:rsidRPr="00EE3E00">
        <w:rPr>
          <w:rFonts w:ascii="Times New Roman" w:hAnsi="Times New Roman" w:cs="Times New Roman"/>
          <w:sz w:val="24"/>
          <w:szCs w:val="24"/>
        </w:rPr>
        <w:t xml:space="preserve">, </w:t>
      </w:r>
      <w:r w:rsidR="005D56A2" w:rsidRPr="00EE3E00">
        <w:rPr>
          <w:rFonts w:ascii="Times New Roman" w:hAnsi="Times New Roman" w:cs="Times New Roman"/>
          <w:sz w:val="24"/>
          <w:szCs w:val="24"/>
        </w:rPr>
        <w:t xml:space="preserve">are </w:t>
      </w:r>
      <w:r w:rsidR="005E1DAB" w:rsidRPr="00EE3E00">
        <w:rPr>
          <w:rFonts w:ascii="Times New Roman" w:hAnsi="Times New Roman" w:cs="Times New Roman"/>
          <w:sz w:val="24"/>
          <w:szCs w:val="24"/>
        </w:rPr>
        <w:t xml:space="preserve">at high risk of serious illness if they become infected, or </w:t>
      </w:r>
      <w:r w:rsidRPr="00EE3E00">
        <w:rPr>
          <w:rFonts w:ascii="Times New Roman" w:hAnsi="Times New Roman" w:cs="Times New Roman"/>
          <w:sz w:val="24"/>
          <w:szCs w:val="24"/>
        </w:rPr>
        <w:t xml:space="preserve">become sick with it.   </w:t>
      </w:r>
      <w:r w:rsidRPr="00EE3E00">
        <w:rPr>
          <w:rFonts w:ascii="Times New Roman" w:hAnsi="Times New Roman" w:cs="Times New Roman"/>
          <w:i/>
          <w:sz w:val="24"/>
          <w:szCs w:val="24"/>
        </w:rPr>
        <w:t xml:space="preserve">This should not </w:t>
      </w:r>
      <w:r w:rsidRPr="00EE3E00">
        <w:rPr>
          <w:rFonts w:ascii="Times New Roman" w:hAnsi="Times New Roman" w:cs="Times New Roman"/>
          <w:i/>
          <w:sz w:val="24"/>
          <w:szCs w:val="24"/>
        </w:rPr>
        <w:lastRenderedPageBreak/>
        <w:t>result in prolonged</w:t>
      </w:r>
      <w:r w:rsidR="005E1DAB" w:rsidRPr="00EE3E00">
        <w:rPr>
          <w:rFonts w:ascii="Times New Roman" w:hAnsi="Times New Roman" w:cs="Times New Roman"/>
          <w:i/>
          <w:sz w:val="24"/>
          <w:szCs w:val="24"/>
        </w:rPr>
        <w:t>,</w:t>
      </w:r>
      <w:r w:rsidRPr="00EE3E00">
        <w:rPr>
          <w:rFonts w:ascii="Times New Roman" w:hAnsi="Times New Roman" w:cs="Times New Roman"/>
          <w:i/>
          <w:sz w:val="24"/>
          <w:szCs w:val="24"/>
        </w:rPr>
        <w:t xml:space="preserve"> </w:t>
      </w:r>
      <w:r w:rsidR="005E1DAB" w:rsidRPr="00EE3E00">
        <w:rPr>
          <w:rFonts w:ascii="Times New Roman" w:hAnsi="Times New Roman" w:cs="Times New Roman"/>
          <w:i/>
          <w:sz w:val="24"/>
          <w:szCs w:val="24"/>
        </w:rPr>
        <w:t xml:space="preserve">widespread </w:t>
      </w:r>
      <w:proofErr w:type="gramStart"/>
      <w:r w:rsidRPr="00EE3E00">
        <w:rPr>
          <w:rFonts w:ascii="Times New Roman" w:hAnsi="Times New Roman" w:cs="Times New Roman"/>
          <w:i/>
          <w:sz w:val="24"/>
          <w:szCs w:val="24"/>
        </w:rPr>
        <w:t>lock-downs</w:t>
      </w:r>
      <w:proofErr w:type="gramEnd"/>
      <w:r w:rsidRPr="00EE3E00">
        <w:rPr>
          <w:rFonts w:ascii="Times New Roman" w:hAnsi="Times New Roman" w:cs="Times New Roman"/>
          <w:i/>
          <w:sz w:val="24"/>
          <w:szCs w:val="24"/>
        </w:rPr>
        <w:t>.</w:t>
      </w:r>
      <w:r w:rsidRPr="00EE3E00">
        <w:rPr>
          <w:rFonts w:ascii="Times New Roman" w:hAnsi="Times New Roman" w:cs="Times New Roman"/>
          <w:sz w:val="24"/>
          <w:szCs w:val="24"/>
        </w:rPr>
        <w:t xml:space="preserve">  Any </w:t>
      </w:r>
      <w:proofErr w:type="gramStart"/>
      <w:r w:rsidRPr="00EE3E00">
        <w:rPr>
          <w:rFonts w:ascii="Times New Roman" w:hAnsi="Times New Roman" w:cs="Times New Roman"/>
          <w:sz w:val="24"/>
          <w:szCs w:val="24"/>
        </w:rPr>
        <w:t>lock-downs</w:t>
      </w:r>
      <w:proofErr w:type="gramEnd"/>
      <w:r w:rsidRPr="00EE3E00">
        <w:rPr>
          <w:rFonts w:ascii="Times New Roman" w:hAnsi="Times New Roman" w:cs="Times New Roman"/>
          <w:sz w:val="24"/>
          <w:szCs w:val="24"/>
        </w:rPr>
        <w:t xml:space="preserve"> </w:t>
      </w:r>
      <w:r w:rsidR="00A3403E">
        <w:rPr>
          <w:rFonts w:ascii="Times New Roman" w:hAnsi="Times New Roman" w:cs="Times New Roman"/>
          <w:sz w:val="24"/>
          <w:szCs w:val="24"/>
        </w:rPr>
        <w:t xml:space="preserve">or interruptions in regular activities, such as </w:t>
      </w:r>
      <w:r w:rsidR="0051341C">
        <w:rPr>
          <w:rFonts w:ascii="Times New Roman" w:hAnsi="Times New Roman" w:cs="Times New Roman"/>
          <w:sz w:val="24"/>
          <w:szCs w:val="24"/>
        </w:rPr>
        <w:t xml:space="preserve">exercise or </w:t>
      </w:r>
      <w:r w:rsidR="00A3403E">
        <w:rPr>
          <w:rFonts w:ascii="Times New Roman" w:hAnsi="Times New Roman" w:cs="Times New Roman"/>
          <w:sz w:val="24"/>
          <w:szCs w:val="24"/>
        </w:rPr>
        <w:t xml:space="preserve">visits and phone calls with families or attorneys, </w:t>
      </w:r>
      <w:r w:rsidRPr="00EE3E00">
        <w:rPr>
          <w:rFonts w:ascii="Times New Roman" w:hAnsi="Times New Roman" w:cs="Times New Roman"/>
          <w:sz w:val="24"/>
          <w:szCs w:val="24"/>
        </w:rPr>
        <w:t xml:space="preserve">should be based solely on the best science available and should be as limited </w:t>
      </w:r>
      <w:r w:rsidR="00953BB3">
        <w:rPr>
          <w:rFonts w:ascii="Times New Roman" w:hAnsi="Times New Roman" w:cs="Times New Roman"/>
          <w:sz w:val="24"/>
          <w:szCs w:val="24"/>
        </w:rPr>
        <w:t xml:space="preserve">as possible </w:t>
      </w:r>
      <w:r w:rsidRPr="00EE3E00">
        <w:rPr>
          <w:rFonts w:ascii="Times New Roman" w:hAnsi="Times New Roman" w:cs="Times New Roman"/>
          <w:sz w:val="24"/>
          <w:szCs w:val="24"/>
        </w:rPr>
        <w:t>in scope and duratio</w:t>
      </w:r>
      <w:r w:rsidR="00953BB3">
        <w:rPr>
          <w:rFonts w:ascii="Times New Roman" w:hAnsi="Times New Roman" w:cs="Times New Roman"/>
          <w:sz w:val="24"/>
          <w:szCs w:val="24"/>
        </w:rPr>
        <w:t>n</w:t>
      </w:r>
      <w:r w:rsidRPr="00EE3E00">
        <w:rPr>
          <w:rFonts w:ascii="Times New Roman" w:hAnsi="Times New Roman" w:cs="Times New Roman"/>
          <w:sz w:val="24"/>
          <w:szCs w:val="24"/>
        </w:rPr>
        <w:t xml:space="preserve">. </w:t>
      </w:r>
    </w:p>
    <w:p w14:paraId="5AB7476C" w14:textId="74693BFE" w:rsidR="00AA5DBA" w:rsidRDefault="00AA5DBA" w:rsidP="004F71F3">
      <w:pPr>
        <w:pStyle w:val="ListParagraph"/>
        <w:numPr>
          <w:ilvl w:val="0"/>
          <w:numId w:val="1"/>
        </w:numPr>
        <w:rPr>
          <w:rFonts w:ascii="Times New Roman" w:hAnsi="Times New Roman" w:cs="Times New Roman"/>
          <w:sz w:val="24"/>
          <w:szCs w:val="24"/>
        </w:rPr>
      </w:pPr>
      <w:r w:rsidRPr="00AA5DBA">
        <w:rPr>
          <w:rFonts w:ascii="Times New Roman" w:hAnsi="Times New Roman" w:cs="Times New Roman"/>
          <w:b/>
          <w:sz w:val="24"/>
          <w:szCs w:val="24"/>
        </w:rPr>
        <w:t>Treatment:</w:t>
      </w:r>
      <w:r>
        <w:rPr>
          <w:rFonts w:ascii="Times New Roman" w:hAnsi="Times New Roman" w:cs="Times New Roman"/>
          <w:sz w:val="24"/>
          <w:szCs w:val="24"/>
        </w:rPr>
        <w:t xml:space="preserve">  Courses of treatment must be evidence-based, available immediately, and in compliance with </w:t>
      </w:r>
      <w:proofErr w:type="gramStart"/>
      <w:r w:rsidR="00A3403E">
        <w:rPr>
          <w:rFonts w:ascii="Times New Roman" w:hAnsi="Times New Roman" w:cs="Times New Roman"/>
          <w:sz w:val="24"/>
          <w:szCs w:val="24"/>
        </w:rPr>
        <w:t>scientifically-based</w:t>
      </w:r>
      <w:proofErr w:type="gramEnd"/>
      <w:r w:rsidR="00A3403E">
        <w:rPr>
          <w:rFonts w:ascii="Times New Roman" w:hAnsi="Times New Roman" w:cs="Times New Roman"/>
          <w:sz w:val="24"/>
          <w:szCs w:val="24"/>
        </w:rPr>
        <w:t xml:space="preserve"> </w:t>
      </w:r>
      <w:r>
        <w:rPr>
          <w:rFonts w:ascii="Times New Roman" w:hAnsi="Times New Roman" w:cs="Times New Roman"/>
          <w:sz w:val="24"/>
          <w:szCs w:val="24"/>
        </w:rPr>
        <w:t xml:space="preserve">public health protocols.  </w:t>
      </w:r>
    </w:p>
    <w:p w14:paraId="042F7D88" w14:textId="096F600E" w:rsidR="00CA3CAE" w:rsidRPr="00AA5DBA" w:rsidRDefault="00CA3CAE" w:rsidP="004F71F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Vulnerable Populations:</w:t>
      </w:r>
      <w:r>
        <w:rPr>
          <w:rFonts w:ascii="Times New Roman" w:hAnsi="Times New Roman" w:cs="Times New Roman"/>
          <w:sz w:val="24"/>
          <w:szCs w:val="24"/>
        </w:rPr>
        <w:t xml:space="preserve">  The plan must </w:t>
      </w:r>
      <w:r w:rsidR="00483C48">
        <w:rPr>
          <w:rFonts w:ascii="Times New Roman" w:hAnsi="Times New Roman" w:cs="Times New Roman"/>
          <w:sz w:val="24"/>
          <w:szCs w:val="24"/>
        </w:rPr>
        <w:t xml:space="preserve">provide for additional precautions for those who are at high risk of serious illness if they are infected, </w:t>
      </w:r>
      <w:r>
        <w:rPr>
          <w:rFonts w:ascii="Times New Roman" w:hAnsi="Times New Roman" w:cs="Times New Roman"/>
          <w:sz w:val="24"/>
          <w:szCs w:val="24"/>
        </w:rPr>
        <w:t xml:space="preserve">such as </w:t>
      </w:r>
      <w:r w:rsidR="00483C48">
        <w:rPr>
          <w:rFonts w:ascii="Times New Roman" w:hAnsi="Times New Roman" w:cs="Times New Roman"/>
          <w:sz w:val="24"/>
          <w:szCs w:val="24"/>
        </w:rPr>
        <w:t>pregnant women and people</w:t>
      </w:r>
      <w:r>
        <w:rPr>
          <w:rFonts w:ascii="Times New Roman" w:hAnsi="Times New Roman" w:cs="Times New Roman"/>
          <w:sz w:val="24"/>
          <w:szCs w:val="24"/>
        </w:rPr>
        <w:t xml:space="preserve"> with chronic illnesses, </w:t>
      </w:r>
      <w:r w:rsidR="00483C48">
        <w:rPr>
          <w:rFonts w:ascii="Times New Roman" w:hAnsi="Times New Roman" w:cs="Times New Roman"/>
          <w:sz w:val="24"/>
          <w:szCs w:val="24"/>
        </w:rPr>
        <w:t xml:space="preserve">compromised immune systems, or disabilities, and people whose housing placements restrict their access to medical care and limit the staff’s ability to observe them.  </w:t>
      </w:r>
    </w:p>
    <w:p w14:paraId="443BD63F" w14:textId="48DC9F69" w:rsidR="00F600C2" w:rsidRPr="00EE3E00" w:rsidRDefault="005E1DAB" w:rsidP="004F71F3">
      <w:pPr>
        <w:pStyle w:val="ListParagraph"/>
        <w:numPr>
          <w:ilvl w:val="0"/>
          <w:numId w:val="1"/>
        </w:numPr>
        <w:rPr>
          <w:rFonts w:ascii="Times New Roman" w:hAnsi="Times New Roman" w:cs="Times New Roman"/>
          <w:sz w:val="24"/>
          <w:szCs w:val="24"/>
        </w:rPr>
      </w:pPr>
      <w:r w:rsidRPr="00EE3E00">
        <w:rPr>
          <w:rFonts w:ascii="Times New Roman" w:hAnsi="Times New Roman" w:cs="Times New Roman"/>
          <w:b/>
          <w:sz w:val="24"/>
          <w:szCs w:val="24"/>
        </w:rPr>
        <w:t>Data collection:</w:t>
      </w:r>
      <w:r w:rsidRPr="00EE3E00">
        <w:rPr>
          <w:rFonts w:ascii="Times New Roman" w:hAnsi="Times New Roman" w:cs="Times New Roman"/>
          <w:sz w:val="24"/>
          <w:szCs w:val="24"/>
        </w:rPr>
        <w:t xml:space="preserve">  The collection of data regarding COVID-19 will be part of the public health response.  As with any contagious disease, data collection is critical to understanding and fighting the virus.  The prison system must be part of this process.  The same information that is tracked in the community </w:t>
      </w:r>
      <w:r w:rsidR="00953BB3">
        <w:rPr>
          <w:rFonts w:ascii="Times New Roman" w:hAnsi="Times New Roman" w:cs="Times New Roman"/>
          <w:sz w:val="24"/>
          <w:szCs w:val="24"/>
        </w:rPr>
        <w:t>must</w:t>
      </w:r>
      <w:r w:rsidRPr="00EE3E00">
        <w:rPr>
          <w:rFonts w:ascii="Times New Roman" w:hAnsi="Times New Roman" w:cs="Times New Roman"/>
          <w:sz w:val="24"/>
          <w:szCs w:val="24"/>
        </w:rPr>
        <w:t xml:space="preserve"> be tracked in the prisons.  </w:t>
      </w:r>
    </w:p>
    <w:p w14:paraId="46970AD3" w14:textId="77777777" w:rsidR="007D48EE" w:rsidRDefault="00E413E8" w:rsidP="00560AC3">
      <w:pPr>
        <w:rPr>
          <w:rFonts w:ascii="Times New Roman" w:hAnsi="Times New Roman" w:cs="Times New Roman"/>
          <w:sz w:val="24"/>
          <w:szCs w:val="24"/>
        </w:rPr>
      </w:pPr>
      <w:r>
        <w:rPr>
          <w:rFonts w:ascii="Times New Roman" w:hAnsi="Times New Roman" w:cs="Times New Roman"/>
          <w:sz w:val="24"/>
          <w:szCs w:val="24"/>
        </w:rPr>
        <w:t xml:space="preserve">Please let us know when you will be available </w:t>
      </w:r>
      <w:commentRangeStart w:id="4"/>
      <w:r>
        <w:rPr>
          <w:rFonts w:ascii="Times New Roman" w:hAnsi="Times New Roman" w:cs="Times New Roman"/>
          <w:sz w:val="24"/>
          <w:szCs w:val="24"/>
        </w:rPr>
        <w:t xml:space="preserve">to discuss your plans with us.  </w:t>
      </w:r>
      <w:commentRangeEnd w:id="4"/>
      <w:r w:rsidR="00AA5DBA">
        <w:rPr>
          <w:rStyle w:val="CommentReference"/>
        </w:rPr>
        <w:commentReference w:id="4"/>
      </w:r>
    </w:p>
    <w:p w14:paraId="2B87159F" w14:textId="77777777" w:rsidR="00E213FB" w:rsidRPr="00EE3E00" w:rsidRDefault="005D56A2" w:rsidP="00560AC3">
      <w:pPr>
        <w:rPr>
          <w:rFonts w:ascii="Times New Roman" w:hAnsi="Times New Roman" w:cs="Times New Roman"/>
          <w:sz w:val="24"/>
          <w:szCs w:val="24"/>
        </w:rPr>
      </w:pPr>
      <w:r w:rsidRPr="00EE3E00">
        <w:rPr>
          <w:rFonts w:ascii="Times New Roman" w:hAnsi="Times New Roman" w:cs="Times New Roman"/>
          <w:sz w:val="24"/>
          <w:szCs w:val="24"/>
        </w:rPr>
        <w:t>Sincerely</w:t>
      </w:r>
      <w:r w:rsidR="00E213FB" w:rsidRPr="00EE3E00">
        <w:rPr>
          <w:rFonts w:ascii="Times New Roman" w:hAnsi="Times New Roman" w:cs="Times New Roman"/>
          <w:sz w:val="24"/>
          <w:szCs w:val="24"/>
        </w:rPr>
        <w:t>,</w:t>
      </w:r>
    </w:p>
    <w:p w14:paraId="78554DD9" w14:textId="77777777" w:rsidR="00E213FB" w:rsidRPr="00EE3E00" w:rsidRDefault="00E213FB" w:rsidP="00560AC3">
      <w:pPr>
        <w:rPr>
          <w:rFonts w:ascii="Times New Roman" w:hAnsi="Times New Roman" w:cs="Times New Roman"/>
          <w:sz w:val="24"/>
          <w:szCs w:val="24"/>
        </w:rPr>
      </w:pPr>
      <w:r w:rsidRPr="00EE3E00">
        <w:rPr>
          <w:rFonts w:ascii="Times New Roman" w:hAnsi="Times New Roman" w:cs="Times New Roman"/>
          <w:sz w:val="24"/>
          <w:szCs w:val="24"/>
        </w:rPr>
        <w:t>___________________</w:t>
      </w:r>
    </w:p>
    <w:p w14:paraId="7B987CE8" w14:textId="77777777" w:rsidR="00C74D7A" w:rsidRPr="00EE3E00" w:rsidRDefault="00C74D7A" w:rsidP="00560AC3">
      <w:pPr>
        <w:rPr>
          <w:rFonts w:ascii="Times New Roman" w:hAnsi="Times New Roman" w:cs="Times New Roman"/>
          <w:sz w:val="24"/>
          <w:szCs w:val="24"/>
        </w:rPr>
      </w:pPr>
    </w:p>
    <w:p w14:paraId="23FCD2E2" w14:textId="77777777" w:rsidR="00560AC3" w:rsidRPr="00EE3E00" w:rsidRDefault="00560AC3" w:rsidP="00560AC3">
      <w:pPr>
        <w:rPr>
          <w:rFonts w:ascii="Times New Roman" w:hAnsi="Times New Roman" w:cs="Times New Roman"/>
          <w:sz w:val="24"/>
          <w:szCs w:val="24"/>
        </w:rPr>
      </w:pPr>
    </w:p>
    <w:p w14:paraId="3532F2A8" w14:textId="77777777" w:rsidR="004F71F3" w:rsidRPr="00EE3E00" w:rsidRDefault="004F71F3">
      <w:pPr>
        <w:rPr>
          <w:rFonts w:ascii="Times New Roman" w:hAnsi="Times New Roman" w:cs="Times New Roman"/>
          <w:sz w:val="24"/>
          <w:szCs w:val="24"/>
        </w:rPr>
      </w:pPr>
      <w:r w:rsidRPr="00EE3E00">
        <w:rPr>
          <w:rFonts w:ascii="Times New Roman" w:hAnsi="Times New Roman" w:cs="Times New Roman"/>
          <w:sz w:val="24"/>
          <w:szCs w:val="24"/>
        </w:rPr>
        <w:t xml:space="preserve">  </w:t>
      </w:r>
    </w:p>
    <w:sectPr w:rsidR="004F71F3" w:rsidRPr="00EE3E0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6BF1CB29" w14:textId="7D942EEE" w:rsidR="0027130B" w:rsidRDefault="0027130B">
      <w:pPr>
        <w:pStyle w:val="CommentText"/>
      </w:pPr>
      <w:r>
        <w:rPr>
          <w:rStyle w:val="CommentReference"/>
        </w:rPr>
        <w:annotationRef/>
      </w:r>
      <w:r w:rsidRPr="0027130B">
        <w:t>Insert jail or detention center depending</w:t>
      </w:r>
      <w:r>
        <w:t xml:space="preserve"> upon addressee.  For jails refer to detained people or detainees.  </w:t>
      </w:r>
    </w:p>
  </w:comment>
  <w:comment w:id="2" w:author="Author" w:initials="A">
    <w:p w14:paraId="3438A493" w14:textId="572314A2" w:rsidR="00953BB3" w:rsidRDefault="00953BB3">
      <w:pPr>
        <w:pStyle w:val="CommentText"/>
      </w:pPr>
      <w:r>
        <w:rPr>
          <w:rStyle w:val="CommentReference"/>
        </w:rPr>
        <w:annotationRef/>
      </w:r>
      <w:r>
        <w:t>Insert name of state public health agency</w:t>
      </w:r>
      <w:r w:rsidR="004B1546">
        <w:t xml:space="preserve"> and, if you are sending this letter to a contracting immigration detention center, ICE</w:t>
      </w:r>
    </w:p>
  </w:comment>
  <w:comment w:id="3" w:author="Author" w:initials="A">
    <w:p w14:paraId="405BB92C" w14:textId="77B90509" w:rsidR="00953BB3" w:rsidRDefault="00953BB3">
      <w:pPr>
        <w:pStyle w:val="CommentText"/>
      </w:pPr>
      <w:r>
        <w:rPr>
          <w:rStyle w:val="CommentReference"/>
        </w:rPr>
        <w:annotationRef/>
      </w:r>
      <w:r w:rsidR="004B1546">
        <w:t>Insert name of state public health agency and, if you are sending this letter to a contracting immigration detention center, ICE</w:t>
      </w:r>
    </w:p>
  </w:comment>
  <w:comment w:id="4" w:author="Author" w:initials="A">
    <w:p w14:paraId="7E83A404" w14:textId="77777777" w:rsidR="00AA5DBA" w:rsidRDefault="00AA5DBA">
      <w:pPr>
        <w:pStyle w:val="CommentText"/>
      </w:pPr>
      <w:r>
        <w:rPr>
          <w:rStyle w:val="CommentReference"/>
        </w:rPr>
        <w:annotationRef/>
      </w:r>
      <w:r>
        <w:t>You may wish to offer a date certain here; alternatively, request a written response by X date.  The goal should be public acknowledgement and action in as fast a timeframe as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F1CB29" w15:done="0"/>
  <w15:commentEx w15:paraId="3438A493" w15:done="0"/>
  <w15:commentEx w15:paraId="405BB92C" w15:done="0"/>
  <w15:commentEx w15:paraId="7E83A4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1CB29" w16cid:durableId="220C9D2E"/>
  <w16cid:commentId w16cid:paraId="3438A493" w16cid:durableId="220BBBB7"/>
  <w16cid:commentId w16cid:paraId="405BB92C" w16cid:durableId="220BBBCE"/>
  <w16cid:commentId w16cid:paraId="7E83A404" w16cid:durableId="220B3A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428B3" w14:textId="77777777" w:rsidR="00873D70" w:rsidRDefault="00873D70" w:rsidP="005D756D">
      <w:pPr>
        <w:spacing w:after="0" w:line="240" w:lineRule="auto"/>
      </w:pPr>
      <w:r>
        <w:separator/>
      </w:r>
    </w:p>
  </w:endnote>
  <w:endnote w:type="continuationSeparator" w:id="0">
    <w:p w14:paraId="5EB4229D" w14:textId="77777777" w:rsidR="00873D70" w:rsidRDefault="00873D70" w:rsidP="005D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72CCF" w14:textId="77777777" w:rsidR="00873D70" w:rsidRDefault="00873D70" w:rsidP="005D756D">
      <w:pPr>
        <w:spacing w:after="0" w:line="240" w:lineRule="auto"/>
      </w:pPr>
      <w:r>
        <w:separator/>
      </w:r>
    </w:p>
  </w:footnote>
  <w:footnote w:type="continuationSeparator" w:id="0">
    <w:p w14:paraId="7B5FFB33" w14:textId="77777777" w:rsidR="00873D70" w:rsidRDefault="00873D70" w:rsidP="005D7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142AB"/>
    <w:multiLevelType w:val="hybridMultilevel"/>
    <w:tmpl w:val="B49A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revisionView w:inkAnnotation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1F3"/>
    <w:rsid w:val="001F392B"/>
    <w:rsid w:val="00240E48"/>
    <w:rsid w:val="0027130B"/>
    <w:rsid w:val="002E728D"/>
    <w:rsid w:val="00483C48"/>
    <w:rsid w:val="004B1546"/>
    <w:rsid w:val="004F71F3"/>
    <w:rsid w:val="0051341C"/>
    <w:rsid w:val="00560AC3"/>
    <w:rsid w:val="005D56A2"/>
    <w:rsid w:val="005D756D"/>
    <w:rsid w:val="005E1DAB"/>
    <w:rsid w:val="006B5339"/>
    <w:rsid w:val="007D48EE"/>
    <w:rsid w:val="00856407"/>
    <w:rsid w:val="00867537"/>
    <w:rsid w:val="00873D70"/>
    <w:rsid w:val="00953BB3"/>
    <w:rsid w:val="00A3403E"/>
    <w:rsid w:val="00AA5DBA"/>
    <w:rsid w:val="00C25FB9"/>
    <w:rsid w:val="00C74D7A"/>
    <w:rsid w:val="00CA3CAE"/>
    <w:rsid w:val="00D04B36"/>
    <w:rsid w:val="00DC14FC"/>
    <w:rsid w:val="00DF6EAE"/>
    <w:rsid w:val="00E213FB"/>
    <w:rsid w:val="00E413E8"/>
    <w:rsid w:val="00EE3E00"/>
    <w:rsid w:val="00F6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5A39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1F3"/>
    <w:pPr>
      <w:ind w:left="720"/>
      <w:contextualSpacing/>
    </w:pPr>
  </w:style>
  <w:style w:type="character" w:styleId="CommentReference">
    <w:name w:val="annotation reference"/>
    <w:basedOn w:val="DefaultParagraphFont"/>
    <w:uiPriority w:val="99"/>
    <w:semiHidden/>
    <w:unhideWhenUsed/>
    <w:rsid w:val="00AA5DBA"/>
    <w:rPr>
      <w:sz w:val="16"/>
      <w:szCs w:val="16"/>
    </w:rPr>
  </w:style>
  <w:style w:type="paragraph" w:styleId="CommentText">
    <w:name w:val="annotation text"/>
    <w:basedOn w:val="Normal"/>
    <w:link w:val="CommentTextChar"/>
    <w:uiPriority w:val="99"/>
    <w:semiHidden/>
    <w:unhideWhenUsed/>
    <w:rsid w:val="00AA5DBA"/>
    <w:pPr>
      <w:spacing w:line="240" w:lineRule="auto"/>
    </w:pPr>
    <w:rPr>
      <w:sz w:val="20"/>
      <w:szCs w:val="20"/>
    </w:rPr>
  </w:style>
  <w:style w:type="character" w:customStyle="1" w:styleId="CommentTextChar">
    <w:name w:val="Comment Text Char"/>
    <w:basedOn w:val="DefaultParagraphFont"/>
    <w:link w:val="CommentText"/>
    <w:uiPriority w:val="99"/>
    <w:semiHidden/>
    <w:rsid w:val="00AA5DBA"/>
    <w:rPr>
      <w:sz w:val="20"/>
      <w:szCs w:val="20"/>
    </w:rPr>
  </w:style>
  <w:style w:type="paragraph" w:styleId="CommentSubject">
    <w:name w:val="annotation subject"/>
    <w:basedOn w:val="CommentText"/>
    <w:next w:val="CommentText"/>
    <w:link w:val="CommentSubjectChar"/>
    <w:uiPriority w:val="99"/>
    <w:semiHidden/>
    <w:unhideWhenUsed/>
    <w:rsid w:val="00AA5DBA"/>
    <w:rPr>
      <w:b/>
      <w:bCs/>
    </w:rPr>
  </w:style>
  <w:style w:type="character" w:customStyle="1" w:styleId="CommentSubjectChar">
    <w:name w:val="Comment Subject Char"/>
    <w:basedOn w:val="CommentTextChar"/>
    <w:link w:val="CommentSubject"/>
    <w:uiPriority w:val="99"/>
    <w:semiHidden/>
    <w:rsid w:val="00AA5DBA"/>
    <w:rPr>
      <w:b/>
      <w:bCs/>
      <w:sz w:val="20"/>
      <w:szCs w:val="20"/>
    </w:rPr>
  </w:style>
  <w:style w:type="paragraph" w:styleId="BalloonText">
    <w:name w:val="Balloon Text"/>
    <w:basedOn w:val="Normal"/>
    <w:link w:val="BalloonTextChar"/>
    <w:uiPriority w:val="99"/>
    <w:semiHidden/>
    <w:unhideWhenUsed/>
    <w:rsid w:val="00AA5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DBA"/>
    <w:rPr>
      <w:rFonts w:ascii="Segoe UI" w:hAnsi="Segoe UI" w:cs="Segoe UI"/>
      <w:sz w:val="18"/>
      <w:szCs w:val="18"/>
    </w:rPr>
  </w:style>
  <w:style w:type="paragraph" w:styleId="Header">
    <w:name w:val="header"/>
    <w:basedOn w:val="Normal"/>
    <w:link w:val="HeaderChar"/>
    <w:uiPriority w:val="99"/>
    <w:unhideWhenUsed/>
    <w:rsid w:val="005D7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56D"/>
  </w:style>
  <w:style w:type="paragraph" w:styleId="Footer">
    <w:name w:val="footer"/>
    <w:basedOn w:val="Normal"/>
    <w:link w:val="FooterChar"/>
    <w:uiPriority w:val="99"/>
    <w:unhideWhenUsed/>
    <w:rsid w:val="005D7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Issue Document</p:Name>
  <p:Description/>
  <p:Statement/>
  <p:PolicyItems>
    <p:PolicyItem featureId="Microsoft.Office.RecordsManagement.PolicyFeatures.Expiration" staticId="0x01010097CE5D338F89BD46907AF13CEAE962950100DA4CCA9EB0E8304FA14ADFA4B0FBE5CB" UniqueId="6cf31497-60e2-4efb-aebb-59e516444a20">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1</number>
                  <property>Modified</property>
                  <propertyId>28cf69c5-fa48-462a-b5cd-27b6f9d2bd5f</propertyId>
                  <period>years</period>
                </formula>
                <action type="workflow" id="b73a114e-0399-40fe-be88-168b9cd7d6ac"/>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Issue Document" ma:contentTypeID="0x01010097CE5D338F89BD46907AF13CEAE962950100DA4CCA9EB0E8304FA14ADFA4B0FBE5CB" ma:contentTypeVersion="55" ma:contentTypeDescription="" ma:contentTypeScope="" ma:versionID="a6cc6cc261cb2adb0c0f627bcaf2727b">
  <xsd:schema xmlns:xsd="http://www.w3.org/2001/XMLSchema" xmlns:xs="http://www.w3.org/2001/XMLSchema" xmlns:p="http://schemas.microsoft.com/office/2006/metadata/properties" xmlns:ns1="http://schemas.microsoft.com/sharepoint/v3" xmlns:ns2="348e3fad-4feb-4d55-8251-411d6b24bf6e" xmlns:ns3="e5c0a631-8833-4e69-8b29-0a4a375a8825" xmlns:ns4="http://schemas.microsoft.com/sharepoint/v4" targetNamespace="http://schemas.microsoft.com/office/2006/metadata/properties" ma:root="true" ma:fieldsID="6105617ce2334a35ee2454a426f51a82" ns1:_="" ns2:_="" ns3:_="" ns4:_="">
    <xsd:import namespace="http://schemas.microsoft.com/sharepoint/v3"/>
    <xsd:import namespace="348e3fad-4feb-4d55-8251-411d6b24bf6e"/>
    <xsd:import namespace="e5c0a631-8833-4e69-8b29-0a4a375a8825"/>
    <xsd:import namespace="http://schemas.microsoft.com/sharepoint/v4"/>
    <xsd:element name="properties">
      <xsd:complexType>
        <xsd:sequence>
          <xsd:element name="documentManagement">
            <xsd:complexType>
              <xsd:all>
                <xsd:element ref="ns2:Published_x0020_By" minOccurs="0"/>
                <xsd:element ref="ns2:TypeofContent"/>
                <xsd:element ref="ns2:OK_x0020_for_x0020_Public_x0020_Distribution"/>
                <xsd:element ref="ns2:TaxKeywordTaxHTField" minOccurs="0"/>
                <xsd:element ref="ns2:b07d2dbd9ff14704ae60282bc8614c40" minOccurs="0"/>
                <xsd:element ref="ns2:TaxCatchAll" minOccurs="0"/>
                <xsd:element ref="ns2:TaxCatchAllLabel" minOccurs="0"/>
                <xsd:element ref="ns1:_dlc_Exempt" minOccurs="0"/>
                <xsd:element ref="ns1:_dlc_ExpireDateSaved" minOccurs="0"/>
                <xsd:element ref="ns1:_dlc_ExpireDate" minOccurs="0"/>
                <xsd:element ref="ns2:b3273e05ea1f4754b663423958d5068b" minOccurs="0"/>
                <xsd:element ref="ns4:IconOverlay" minOccurs="0"/>
                <xsd:element ref="ns2:ACLU_x0020_Issue" minOccurs="0"/>
                <xsd:element ref="ns3:Category" minOccurs="0"/>
                <xsd:element ref="ns3:Disability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48e3fad-4feb-4d55-8251-411d6b24bf6e" elementFormDefault="qualified">
    <xsd:import namespace="http://schemas.microsoft.com/office/2006/documentManagement/types"/>
    <xsd:import namespace="http://schemas.microsoft.com/office/infopath/2007/PartnerControls"/>
    <xsd:element name="Published_x0020_By" ma:index="2" nillable="true" ma:displayName="Published By" ma:format="Dropdown" ma:internalName="Published_x0020_By">
      <xsd:simpleType>
        <xsd:restriction base="dms:Choice">
          <xsd:enumeration value="National"/>
          <xsd:enumeration value="AL"/>
          <xsd:enumeration value="AK"/>
          <xsd:enumeration value="AR"/>
          <xsd:enumeration value="AZ"/>
          <xsd:enumeration value="NoCal"/>
          <xsd:enumeration value="SoCal"/>
          <xsd:enumeration value="SDCal"/>
          <xsd:enumeration value="CO"/>
          <xsd:enumeration value="CT"/>
          <xsd:enumeration value="ND"/>
          <xsd:enumeration value="SD"/>
          <xsd:enumeration value="DE"/>
          <xsd:enumeration value="DC"/>
          <xsd:enumeration value="FL"/>
          <xsd:enumeration value="GA"/>
          <xsd:enumeration value="HI"/>
          <xsd:enumeration value="ID"/>
          <xsd:enumeration value="IL"/>
          <xsd:enumeration value="IN"/>
          <xsd:enumeration value="IA"/>
          <xsd:enumeration value="KS"/>
          <xsd:enumeration value="KY"/>
          <xsd:enumeration value="LA"/>
          <xsd:enumeration value="ME"/>
          <xsd:enumeration value="MD"/>
          <xsd:enumeration value="MA"/>
          <xsd:enumeration value="MI"/>
          <xsd:enumeration value="MN"/>
          <xsd:enumeration value="MS"/>
          <xsd:enumeration value="MO"/>
          <xsd:enumeration value="MT"/>
          <xsd:enumeration value="NC"/>
          <xsd:enumeration value="NE"/>
          <xsd:enumeration value="NV"/>
          <xsd:enumeration value="NH"/>
          <xsd:enumeration value="NJ"/>
          <xsd:enumeration value="NM"/>
          <xsd:enumeration value="NY"/>
          <xsd:enumeration value="OH"/>
          <xsd:enumeration value="OK"/>
          <xsd:enumeration value="OR"/>
          <xsd:enumeration value="PA"/>
          <xsd:enumeration value="PR"/>
          <xsd:enumeration value="RI"/>
          <xsd:enumeration value="SC"/>
          <xsd:enumeration value="TN"/>
          <xsd:enumeration value="TX"/>
          <xsd:enumeration value="UT"/>
          <xsd:enumeration value="VT"/>
          <xsd:enumeration value="VA"/>
          <xsd:enumeration value="WA"/>
          <xsd:enumeration value="WV"/>
          <xsd:enumeration value="WI"/>
          <xsd:enumeration value="WY"/>
        </xsd:restriction>
      </xsd:simpleType>
    </xsd:element>
    <xsd:element name="TypeofContent" ma:index="5" ma:displayName="Type of Content" ma:format="Dropdown" ma:indexed="true" ma:internalName="TypeofContent_x0020_OLD" ma:readOnly="false">
      <xsd:simpleType>
        <xsd:union memberTypes="dms:Text">
          <xsd:simpleType>
            <xsd:restriction base="dms:Choice">
              <xsd:enumeration value="ACLU Publications"/>
              <xsd:enumeration value="Advocacy Other Resources"/>
              <xsd:enumeration value="Demand Letters"/>
              <xsd:enumeration value="Focus Group Results"/>
              <xsd:enumeration value="FOIA Requests"/>
              <xsd:enumeration value="Issue Overviews  (Fact Sheets, Backgrounders, Presentations)"/>
              <xsd:enumeration value="Issue Strategy (Memos, Guides)"/>
              <xsd:enumeration value="Know Your Rights"/>
              <xsd:enumeration value="Legal Briefs (Pleadings, Decisions)"/>
              <xsd:enumeration value="Legal research memos"/>
              <xsd:enumeration value="Legislative Letters"/>
              <xsd:enumeration value="Legislative memos"/>
              <xsd:enumeration value="Legislative Other Resources"/>
              <xsd:enumeration value="Legislative Testimony"/>
              <xsd:enumeration value="Press Releases (Statements, Op. Eds)"/>
              <xsd:enumeration value="Print Materials (Brochures, Flyers, Premium Items)"/>
              <xsd:enumeration value="Reports (ACLU, External)"/>
              <xsd:enumeration value="Sample Legislation &amp; Policies"/>
              <xsd:enumeration value="Social Media"/>
              <xsd:enumeration value="Talking Points (Messaging, FAQ's)"/>
              <xsd:enumeration value="Toolkits"/>
              <xsd:enumeration value="OTHER"/>
            </xsd:restriction>
          </xsd:simpleType>
        </xsd:union>
      </xsd:simpleType>
    </xsd:element>
    <xsd:element name="OK_x0020_for_x0020_Public_x0020_Distribution" ma:index="6" ma:displayName="OK for Public" ma:default="No" ma:format="Dropdown" ma:internalName="OK_x0020_for_x0020_Public_x0020_Distribution" ma:readOnly="false">
      <xsd:simpleType>
        <xsd:restriction base="dms:Choice">
          <xsd:enumeration value="No"/>
          <xsd:enumeration value="Yes"/>
        </xsd:restriction>
      </xsd:simpleType>
    </xsd:element>
    <xsd:element name="TaxKeywordTaxHTField" ma:index="10" nillable="true" ma:taxonomy="true" ma:internalName="TaxKeywordTaxHTField" ma:taxonomyFieldName="TaxKeyword" ma:displayName="Enterprise Keywords" ma:fieldId="{23f27201-bee3-471e-b2e7-b64fd8b7ca38}" ma:taxonomyMulti="true" ma:sspId="69016c0a-a663-49ea-8e6f-9ad90b177540" ma:termSetId="00000000-0000-0000-0000-000000000000" ma:anchorId="00000000-0000-0000-0000-000000000000" ma:open="true" ma:isKeyword="true">
      <xsd:complexType>
        <xsd:sequence>
          <xsd:element ref="pc:Terms" minOccurs="0" maxOccurs="1"/>
        </xsd:sequence>
      </xsd:complexType>
    </xsd:element>
    <xsd:element name="b07d2dbd9ff14704ae60282bc8614c40" ma:index="12" ma:taxonomy="true" ma:internalName="b07d2dbd9ff14704ae60282bc8614c40" ma:taxonomyFieldName="Primary_x0020_Department" ma:displayName="Primary Department" ma:readOnly="false" ma:default="" ma:fieldId="{b07d2dbd-9ff1-4704-ae60-282bc8614c40}" ma:sspId="69016c0a-a663-49ea-8e6f-9ad90b177540" ma:termSetId="273c52cd-676b-4481-b70c-27289a2b19a7"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b58a55a6-a269-4992-b964-abefc80e168e}" ma:internalName="TaxCatchAll" ma:showField="CatchAllData" ma:web="348e3fad-4feb-4d55-8251-411d6b24bf6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b58a55a6-a269-4992-b964-abefc80e168e}" ma:internalName="TaxCatchAllLabel" ma:readOnly="true" ma:showField="CatchAllDataLabel" ma:web="348e3fad-4feb-4d55-8251-411d6b24bf6e">
      <xsd:complexType>
        <xsd:complexContent>
          <xsd:extension base="dms:MultiChoiceLookup">
            <xsd:sequence>
              <xsd:element name="Value" type="dms:Lookup" maxOccurs="unbounded" minOccurs="0" nillable="true"/>
            </xsd:sequence>
          </xsd:extension>
        </xsd:complexContent>
      </xsd:complexType>
    </xsd:element>
    <xsd:element name="b3273e05ea1f4754b663423958d5068b" ma:index="22" ma:taxonomy="true" ma:internalName="b3273e05ea1f4754b663423958d5068b" ma:taxonomyFieldName="Issue_x0020_by_x0020_Area" ma:displayName="Issue Area" ma:readOnly="false" ma:default="" ma:fieldId="{b3273e05-ea1f-4754-b663-423958d5068b}" ma:taxonomyMulti="true" ma:sspId="69016c0a-a663-49ea-8e6f-9ad90b177540" ma:termSetId="33239083-5849-44a0-907b-ca4ff691b138" ma:anchorId="00000000-0000-0000-0000-000000000000" ma:open="false" ma:isKeyword="false">
      <xsd:complexType>
        <xsd:sequence>
          <xsd:element ref="pc:Terms" minOccurs="0" maxOccurs="1"/>
        </xsd:sequence>
      </xsd:complexType>
    </xsd:element>
    <xsd:element name="ACLU_x0020_Issue" ma:index="25" nillable="true" ma:displayName="ACLU Issue" ma:default="Criminal Justice" ma:format="Dropdown" ma:hidden="true" ma:internalName="ACLU_x0020_Issue" ma:readOnly="false">
      <xsd:simpleType>
        <xsd:union memberTypes="dms:Text">
          <xsd:simpleType>
            <xsd:restriction base="dms:Choice">
              <xsd:enumeration value="Criminal Justice"/>
              <xsd:enumeration value="Death Penalty"/>
              <xsd:enumeration value="Disability Rights"/>
              <xsd:enumeration value="Drug Policy"/>
              <xsd:enumeration value="Free Speech"/>
              <xsd:enumeration value="HIV/AIDS"/>
              <xsd:enumeration value="Human Rights"/>
              <xsd:enumeration value="Immigrants' Rights"/>
              <xsd:enumeration value="Lesbian &amp; Gay Rights"/>
              <xsd:enumeration value="National Security"/>
              <xsd:enumeration value="Police Practices"/>
              <xsd:enumeration value="Prisoners' Rights"/>
              <xsd:enumeration value="Privacy &amp; Technology"/>
              <xsd:enumeration value="Racial Justice"/>
              <xsd:enumeration value="Religion and Belief"/>
              <xsd:enumeration value="Reproductive Freedom"/>
              <xsd:enumeration value="Rights of the Poor"/>
              <xsd:enumeration value="Safe and Free"/>
              <xsd:enumeration value="StandUp/Youth"/>
              <xsd:enumeration value="Voting Rights"/>
              <xsd:enumeration value="Women's Righ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c0a631-8833-4e69-8b29-0a4a375a8825" elementFormDefault="qualified">
    <xsd:import namespace="http://schemas.microsoft.com/office/2006/documentManagement/types"/>
    <xsd:import namespace="http://schemas.microsoft.com/office/infopath/2007/PartnerControls"/>
    <xsd:element name="Category" ma:index="26" nillable="true" ma:displayName="Category" ma:format="Dropdown" ma:internalName="Category">
      <xsd:simpleType>
        <xsd:union memberTypes="dms:Text">
          <xsd:simpleType>
            <xsd:restriction base="dms:Choice">
              <xsd:enumeration value="Investigation Tools"/>
              <xsd:enumeration value="Litigation Materials"/>
              <xsd:enumeration value="Advocacy Tools"/>
              <xsd:enumeration value="Legislative Materials"/>
              <xsd:enumeration value="Communication Tools"/>
            </xsd:restriction>
          </xsd:simpleType>
        </xsd:union>
      </xsd:simpleType>
    </xsd:element>
    <xsd:element name="DisabilityRights" ma:index="27" nillable="true" ma:displayName="Disability Rights" ma:format="Dropdown" ma:internalName="DisabilityRights">
      <xsd:simpleType>
        <xsd:restriction base="dms:Choice">
          <xsd:enumeration value="MAT in the Criminal Legal System"/>
          <xsd:enumeration value="Delays in Competency Evaluations and Services"/>
          <xsd:enumeration value="Policing"/>
          <xsd:enumeration value="Deincarceration"/>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48e3fad-4feb-4d55-8251-411d6b24bf6e">
      <Value>245</Value>
      <Value>68</Value>
    </TaxCatchAll>
    <b3273e05ea1f4754b663423958d5068b xmlns="348e3fad-4feb-4d55-8251-411d6b24bf6e">
      <Terms xmlns="http://schemas.microsoft.com/office/infopath/2007/PartnerControls">
        <TermInfo xmlns="http://schemas.microsoft.com/office/infopath/2007/PartnerControls">
          <TermName xmlns="http://schemas.microsoft.com/office/infopath/2007/PartnerControls">Prisoners' Rights - Medical Care in Prison</TermName>
          <TermId xmlns="http://schemas.microsoft.com/office/infopath/2007/PartnerControls">7ff7a40a-b7dd-4fb1-afc1-29eb4f48da72</TermId>
        </TermInfo>
      </Terms>
    </b3273e05ea1f4754b663423958d5068b>
    <ACLU_x0020_Issue xmlns="348e3fad-4feb-4d55-8251-411d6b24bf6e">Criminal Justice</ACLU_x0020_Issue>
    <IconOverlay xmlns="http://schemas.microsoft.com/sharepoint/v4" xsi:nil="true"/>
    <Category xmlns="e5c0a631-8833-4e69-8b29-0a4a375a8825" xsi:nil="true"/>
    <TaxKeywordTaxHTField xmlns="348e3fad-4feb-4d55-8251-411d6b24bf6e">
      <Terms xmlns="http://schemas.microsoft.com/office/infopath/2007/PartnerControls"/>
    </TaxKeywordTaxHTField>
    <DisabilityRights xmlns="e5c0a631-8833-4e69-8b29-0a4a375a8825" xsi:nil="true"/>
    <TypeofContent xmlns="348e3fad-4feb-4d55-8251-411d6b24bf6e">Issue Strategy (Memos, Guides)</TypeofContent>
    <OK_x0020_for_x0020_Public_x0020_Distribution xmlns="348e3fad-4feb-4d55-8251-411d6b24bf6e">No</OK_x0020_for_x0020_Public_x0020_Distribution>
    <b07d2dbd9ff14704ae60282bc8614c40 xmlns="348e3fad-4feb-4d55-8251-411d6b24bf6e">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04229137-45db-42f9-b194-cc7a990874ff</TermId>
        </TermInfo>
      </Terms>
    </b07d2dbd9ff14704ae60282bc8614c40>
    <Published_x0020_By xmlns="348e3fad-4feb-4d55-8251-411d6b24bf6e">National</Published_x0020_By>
    <_dlc_ExpireDateSaved xmlns="http://schemas.microsoft.com/sharepoint/v3" xsi:nil="true"/>
    <_dlc_ExpireDate xmlns="http://schemas.microsoft.com/sharepoint/v3">2021-03-06T15:19:05+00:00</_dlc_ExpireDate>
  </documentManagement>
</p:properties>
</file>

<file path=customXml/itemProps1.xml><?xml version="1.0" encoding="utf-8"?>
<ds:datastoreItem xmlns:ds="http://schemas.openxmlformats.org/officeDocument/2006/customXml" ds:itemID="{EB1A34D5-1C09-4170-8BAB-0672009EBFD3}">
  <ds:schemaRefs>
    <ds:schemaRef ds:uri="http://schemas.microsoft.com/sharepoint/v3/contenttype/forms"/>
  </ds:schemaRefs>
</ds:datastoreItem>
</file>

<file path=customXml/itemProps2.xml><?xml version="1.0" encoding="utf-8"?>
<ds:datastoreItem xmlns:ds="http://schemas.openxmlformats.org/officeDocument/2006/customXml" ds:itemID="{A88E3D28-E292-4A82-8542-183E60B96E26}">
  <ds:schemaRefs>
    <ds:schemaRef ds:uri="office.server.policy"/>
  </ds:schemaRefs>
</ds:datastoreItem>
</file>

<file path=customXml/itemProps3.xml><?xml version="1.0" encoding="utf-8"?>
<ds:datastoreItem xmlns:ds="http://schemas.openxmlformats.org/officeDocument/2006/customXml" ds:itemID="{D9059A30-D490-4A18-8028-512DD9A8C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8e3fad-4feb-4d55-8251-411d6b24bf6e"/>
    <ds:schemaRef ds:uri="e5c0a631-8833-4e69-8b29-0a4a375a882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90355-0537-47BE-970A-F16FA77EA429}">
  <ds:schemaRefs>
    <ds:schemaRef ds:uri="http://schemas.microsoft.com/office/2006/metadata/properties"/>
    <ds:schemaRef ds:uri="http://schemas.microsoft.com/office/infopath/2007/PartnerControls"/>
    <ds:schemaRef ds:uri="348e3fad-4feb-4d55-8251-411d6b24bf6e"/>
    <ds:schemaRef ds:uri="http://schemas.microsoft.com/sharepoint/v4"/>
    <ds:schemaRef ds:uri="e5c0a631-8833-4e69-8b29-0a4a375a882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Affiliate Letter re COVID-19 Response</dc:title>
  <dc:subject/>
  <dc:creator/>
  <cp:keywords/>
  <dc:description/>
  <cp:lastModifiedBy/>
  <cp:revision>1</cp:revision>
  <dcterms:created xsi:type="dcterms:W3CDTF">2020-03-06T21:05:00Z</dcterms:created>
  <dcterms:modified xsi:type="dcterms:W3CDTF">2020-03-06T21:05:00Z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0x01010097CE5D338F89BD46907AF13CEAE962950100DA4CCA9EB0E8304FA14ADFA4B0FBE5CB</vt:lpwstr>
  </property>
  <property fmtid="{D5CDD505-2E9C-101B-9397-08002B2CF9AE}" pid="3" name="_dlc_policyId">
    <vt:lpwstr>0x01010097CE5D338F89BD46907AF13CEAE962950100DA4CCA9EB0E8304FA14ADFA4B0FBE5CB</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Issue by Area">
    <vt:lpwstr>245;#Prisoners' Rights - Medical Care in Prison|7ff7a40a-b7dd-4fb1-afc1-29eb4f48da72</vt:lpwstr>
  </property>
  <property fmtid="{D5CDD505-2E9C-101B-9397-08002B2CF9AE}" pid="6" name="Primary Department">
    <vt:lpwstr>68;#Legal|04229137-45db-42f9-b194-cc7a990874ff</vt:lpwstr>
  </property>
  <property fmtid="{D5CDD505-2E9C-101B-9397-08002B2CF9AE}" pid="7" name="TaxKeyword">
    <vt:lpwstr/>
  </property>
</Properties>
</file>