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/>
        <w:rPr>
          <w:rFonts w:ascii="Times New Roman"/>
          <w:sz w:val="48"/>
        </w:rPr>
      </w:pPr>
    </w:p>
    <w:p>
      <w:pPr>
        <w:pStyle w:val="BodyText"/>
        <w:spacing w:before="351"/>
        <w:ind w:left="0"/>
        <w:rPr>
          <w:rFonts w:ascii="Times New Roman"/>
          <w:sz w:val="48"/>
        </w:rPr>
      </w:pPr>
    </w:p>
    <w:p>
      <w:pPr>
        <w:pStyle w:val="Title"/>
      </w:pPr>
      <w:r>
        <w:rPr>
          <w:color w:val="D95821"/>
          <w:spacing w:val="-10"/>
        </w:rPr>
        <w:t>What</w:t>
      </w:r>
      <w:r>
        <w:rPr>
          <w:color w:val="D95821"/>
          <w:spacing w:val="-19"/>
        </w:rPr>
        <w:t> </w:t>
      </w:r>
      <w:r>
        <w:rPr>
          <w:color w:val="D95821"/>
          <w:spacing w:val="-10"/>
        </w:rPr>
        <w:t>Can</w:t>
      </w:r>
      <w:r>
        <w:rPr>
          <w:color w:val="D95821"/>
          <w:spacing w:val="-17"/>
        </w:rPr>
        <w:t> </w:t>
      </w:r>
      <w:r>
        <w:rPr>
          <w:color w:val="D95821"/>
          <w:spacing w:val="-10"/>
        </w:rPr>
        <w:t>an</w:t>
      </w:r>
      <w:r>
        <w:rPr>
          <w:color w:val="D95821"/>
          <w:spacing w:val="-17"/>
        </w:rPr>
        <w:t> </w:t>
      </w:r>
      <w:r>
        <w:rPr>
          <w:color w:val="D95821"/>
          <w:spacing w:val="-10"/>
        </w:rPr>
        <w:t>Immigration</w:t>
      </w:r>
      <w:r>
        <w:rPr>
          <w:color w:val="D95821"/>
          <w:spacing w:val="-16"/>
        </w:rPr>
        <w:t> </w:t>
      </w:r>
      <w:r>
        <w:rPr>
          <w:color w:val="D95821"/>
          <w:spacing w:val="-10"/>
        </w:rPr>
        <w:t>Lawyer</w:t>
      </w:r>
      <w:r>
        <w:rPr>
          <w:color w:val="D95821"/>
          <w:spacing w:val="-17"/>
        </w:rPr>
        <w:t> </w:t>
      </w:r>
      <w:r>
        <w:rPr>
          <w:color w:val="D95821"/>
          <w:spacing w:val="-10"/>
        </w:rPr>
        <w:t>Do</w:t>
      </w:r>
      <w:r>
        <w:rPr>
          <w:color w:val="D95821"/>
          <w:spacing w:val="-18"/>
        </w:rPr>
        <w:t> </w:t>
      </w:r>
      <w:r>
        <w:rPr>
          <w:color w:val="D95821"/>
          <w:spacing w:val="-10"/>
        </w:rPr>
        <w:t>for</w:t>
      </w:r>
      <w:r>
        <w:rPr>
          <w:color w:val="D95821"/>
          <w:spacing w:val="-16"/>
        </w:rPr>
        <w:t> </w:t>
      </w:r>
      <w:r>
        <w:rPr>
          <w:color w:val="D95821"/>
          <w:spacing w:val="-10"/>
        </w:rPr>
        <w:t>You?</w:t>
      </w:r>
    </w:p>
    <w:p>
      <w:pPr>
        <w:pStyle w:val="BodyText"/>
        <w:spacing w:before="1"/>
        <w:ind w:left="0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687527</wp:posOffset>
            </wp:positionH>
            <wp:positionV relativeFrom="paragraph">
              <wp:posOffset>159190</wp:posOffset>
            </wp:positionV>
            <wp:extent cx="6410374" cy="2249424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374" cy="2249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0" w:bottom="280" w:left="980" w:right="980"/>
        </w:sectPr>
      </w:pPr>
    </w:p>
    <w:p>
      <w:pPr>
        <w:pStyle w:val="Heading1"/>
        <w:spacing w:before="5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7137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72400" cy="713740"/>
                          <a:chExt cx="7772400" cy="713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240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71374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231"/>
                                </a:lnTo>
                                <a:lnTo>
                                  <a:pt x="7772400" y="713231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81" y="90002"/>
                            <a:ext cx="1196859" cy="5061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56.2pt;mso-position-horizontal-relative:page;mso-position-vertical-relative:page;z-index:15729152" id="docshapegroup1" coordorigin="0,0" coordsize="12240,1124">
                <v:rect style="position:absolute;left:0;top:0;width:12240;height:1124" id="docshape2" filled="true" fillcolor="#0c1744" stroked="false">
                  <v:fill type="solid"/>
                </v:rect>
                <v:shape style="position:absolute;left:487;top:141;width:1885;height:798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2469BE"/>
        </w:rPr>
        <w:t>A</w:t>
      </w:r>
      <w:r>
        <w:rPr>
          <w:color w:val="2469BE"/>
          <w:spacing w:val="-12"/>
        </w:rPr>
        <w:t> </w:t>
      </w:r>
      <w:r>
        <w:rPr>
          <w:color w:val="2469BE"/>
        </w:rPr>
        <w:t>competent</w:t>
      </w:r>
      <w:r>
        <w:rPr>
          <w:color w:val="2469BE"/>
          <w:spacing w:val="-11"/>
        </w:rPr>
        <w:t> </w:t>
      </w:r>
      <w:r>
        <w:rPr>
          <w:color w:val="2469BE"/>
        </w:rPr>
        <w:t>immigration</w:t>
      </w:r>
      <w:r>
        <w:rPr>
          <w:color w:val="2469BE"/>
          <w:spacing w:val="-11"/>
        </w:rPr>
        <w:t> </w:t>
      </w:r>
      <w:r>
        <w:rPr>
          <w:color w:val="2469BE"/>
        </w:rPr>
        <w:t>lawyer</w:t>
      </w:r>
      <w:r>
        <w:rPr>
          <w:color w:val="2469BE"/>
          <w:spacing w:val="-11"/>
        </w:rPr>
        <w:t> </w:t>
      </w:r>
      <w:r>
        <w:rPr>
          <w:color w:val="2469BE"/>
        </w:rPr>
        <w:t>can</w:t>
      </w:r>
      <w:r>
        <w:rPr>
          <w:color w:val="2469BE"/>
          <w:spacing w:val="-11"/>
        </w:rPr>
        <w:t> </w:t>
      </w:r>
      <w:r>
        <w:rPr>
          <w:color w:val="2469BE"/>
        </w:rPr>
        <w:t>guide</w:t>
      </w:r>
      <w:r>
        <w:rPr>
          <w:color w:val="2469BE"/>
          <w:spacing w:val="-12"/>
        </w:rPr>
        <w:t> </w:t>
      </w:r>
      <w:r>
        <w:rPr>
          <w:color w:val="2469BE"/>
        </w:rPr>
        <w:t>you through the complex world of immigration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8" w:after="0"/>
        <w:ind w:left="369" w:right="0" w:hanging="269"/>
        <w:jc w:val="left"/>
        <w:rPr>
          <w:sz w:val="20"/>
        </w:rPr>
      </w:pPr>
      <w:r>
        <w:rPr>
          <w:sz w:val="20"/>
        </w:rPr>
        <w:t>Keep</w:t>
      </w:r>
      <w:r>
        <w:rPr>
          <w:spacing w:val="-9"/>
          <w:sz w:val="20"/>
        </w:rPr>
        <w:t> </w:t>
      </w:r>
      <w:r>
        <w:rPr>
          <w:sz w:val="20"/>
        </w:rPr>
        <w:t>track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important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deadlines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9" w:after="0"/>
        <w:ind w:left="369" w:right="0" w:hanging="269"/>
        <w:jc w:val="left"/>
        <w:rPr>
          <w:sz w:val="20"/>
        </w:rPr>
      </w:pPr>
      <w:r>
        <w:rPr>
          <w:sz w:val="20"/>
        </w:rPr>
        <w:t>Fill</w:t>
      </w:r>
      <w:r>
        <w:rPr>
          <w:spacing w:val="-9"/>
          <w:sz w:val="20"/>
        </w:rPr>
        <w:t> </w:t>
      </w:r>
      <w:r>
        <w:rPr>
          <w:sz w:val="20"/>
        </w:rPr>
        <w:t>out</w:t>
      </w:r>
      <w:r>
        <w:rPr>
          <w:spacing w:val="-8"/>
          <w:sz w:val="20"/>
        </w:rPr>
        <w:t> </w:t>
      </w:r>
      <w:r>
        <w:rPr>
          <w:sz w:val="20"/>
        </w:rPr>
        <w:t>complicated</w:t>
      </w:r>
      <w:r>
        <w:rPr>
          <w:spacing w:val="-6"/>
          <w:sz w:val="20"/>
        </w:rPr>
        <w:t> </w:t>
      </w:r>
      <w:r>
        <w:rPr>
          <w:sz w:val="20"/>
        </w:rPr>
        <w:t>paperwork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properly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9" w:after="0"/>
        <w:ind w:left="369" w:right="0" w:hanging="269"/>
        <w:jc w:val="left"/>
        <w:rPr>
          <w:sz w:val="20"/>
        </w:rPr>
      </w:pPr>
      <w:r>
        <w:rPr>
          <w:sz w:val="20"/>
        </w:rPr>
        <w:t>Explain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options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simple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terms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81" w:lineRule="exact" w:before="89" w:after="0"/>
        <w:ind w:left="369" w:right="0" w:hanging="269"/>
        <w:jc w:val="left"/>
        <w:rPr>
          <w:sz w:val="20"/>
        </w:rPr>
      </w:pPr>
      <w:r>
        <w:rPr>
          <w:sz w:val="20"/>
        </w:rPr>
        <w:t>Help</w:t>
      </w:r>
      <w:r>
        <w:rPr>
          <w:spacing w:val="-8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sort</w:t>
      </w:r>
      <w:r>
        <w:rPr>
          <w:spacing w:val="-5"/>
          <w:sz w:val="20"/>
        </w:rPr>
        <w:t> </w:t>
      </w:r>
      <w:r>
        <w:rPr>
          <w:sz w:val="20"/>
        </w:rPr>
        <w:t>through</w:t>
      </w:r>
      <w:r>
        <w:rPr>
          <w:spacing w:val="-6"/>
          <w:sz w:val="20"/>
        </w:rPr>
        <w:t> </w:t>
      </w:r>
      <w:r>
        <w:rPr>
          <w:sz w:val="20"/>
        </w:rPr>
        <w:t>information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confirm</w:t>
      </w:r>
    </w:p>
    <w:p>
      <w:pPr>
        <w:pStyle w:val="BodyText"/>
        <w:spacing w:line="280" w:lineRule="exact" w:before="0"/>
        <w:ind w:left="370"/>
      </w:pPr>
      <w:r>
        <w:rPr/>
        <w:t>whether</w:t>
      </w:r>
      <w:r>
        <w:rPr>
          <w:spacing w:val="-7"/>
        </w:rPr>
        <w:t> </w:t>
      </w:r>
      <w:r>
        <w:rPr/>
        <w:t>it’s</w:t>
      </w:r>
      <w:r>
        <w:rPr>
          <w:spacing w:val="-8"/>
        </w:rPr>
        <w:t> </w:t>
      </w:r>
      <w:r>
        <w:rPr/>
        <w:t>fact</w:t>
      </w:r>
      <w:r>
        <w:rPr>
          <w:spacing w:val="-10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rumor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9" w:after="0"/>
        <w:ind w:left="369" w:right="0" w:hanging="269"/>
        <w:jc w:val="left"/>
        <w:rPr>
          <w:sz w:val="20"/>
        </w:rPr>
      </w:pPr>
      <w:r>
        <w:rPr>
          <w:sz w:val="20"/>
        </w:rPr>
        <w:t>Protect</w:t>
      </w:r>
      <w:r>
        <w:rPr>
          <w:spacing w:val="-11"/>
          <w:sz w:val="20"/>
        </w:rPr>
        <w:t> </w:t>
      </w:r>
      <w:r>
        <w:rPr>
          <w:sz w:val="20"/>
        </w:rPr>
        <w:t>your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rights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9" w:after="0"/>
        <w:ind w:left="369" w:right="0" w:hanging="269"/>
        <w:jc w:val="left"/>
        <w:rPr>
          <w:sz w:val="20"/>
        </w:rPr>
      </w:pPr>
      <w:r>
        <w:rPr>
          <w:sz w:val="20"/>
        </w:rPr>
        <w:t>Conduct</w:t>
      </w:r>
      <w:r>
        <w:rPr>
          <w:spacing w:val="-11"/>
          <w:sz w:val="20"/>
        </w:rPr>
        <w:t> </w:t>
      </w:r>
      <w:r>
        <w:rPr>
          <w:sz w:val="20"/>
        </w:rPr>
        <w:t>follow-up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government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agencies</w:t>
      </w:r>
    </w:p>
    <w:p>
      <w:pPr>
        <w:pStyle w:val="BodyText"/>
        <w:spacing w:before="178"/>
        <w:ind w:left="0"/>
      </w:pPr>
    </w:p>
    <w:p>
      <w:pPr>
        <w:pStyle w:val="Heading1"/>
      </w:pPr>
      <w:r>
        <w:rPr>
          <w:color w:val="2469BE"/>
        </w:rPr>
        <w:t>Create</w:t>
      </w:r>
      <w:r>
        <w:rPr>
          <w:color w:val="2469BE"/>
          <w:spacing w:val="-7"/>
        </w:rPr>
        <w:t> </w:t>
      </w:r>
      <w:r>
        <w:rPr>
          <w:color w:val="2469BE"/>
        </w:rPr>
        <w:t>a</w:t>
      </w:r>
      <w:r>
        <w:rPr>
          <w:color w:val="2469BE"/>
          <w:spacing w:val="-4"/>
        </w:rPr>
        <w:t> </w:t>
      </w:r>
      <w:r>
        <w:rPr>
          <w:color w:val="2469BE"/>
        </w:rPr>
        <w:t>Clear</w:t>
      </w:r>
      <w:r>
        <w:rPr>
          <w:color w:val="2469BE"/>
          <w:spacing w:val="-4"/>
        </w:rPr>
        <w:t> </w:t>
      </w:r>
      <w:r>
        <w:rPr>
          <w:color w:val="2469BE"/>
        </w:rPr>
        <w:t>Plan</w:t>
      </w:r>
      <w:r>
        <w:rPr>
          <w:color w:val="2469BE"/>
          <w:spacing w:val="-5"/>
        </w:rPr>
        <w:t> </w:t>
      </w:r>
      <w:r>
        <w:rPr>
          <w:color w:val="2469BE"/>
        </w:rPr>
        <w:t>Just</w:t>
      </w:r>
      <w:r>
        <w:rPr>
          <w:color w:val="2469BE"/>
          <w:spacing w:val="-4"/>
        </w:rPr>
        <w:t> </w:t>
      </w:r>
      <w:r>
        <w:rPr>
          <w:color w:val="2469BE"/>
        </w:rPr>
        <w:t>for</w:t>
      </w:r>
      <w:r>
        <w:rPr>
          <w:color w:val="2469BE"/>
          <w:spacing w:val="-4"/>
        </w:rPr>
        <w:t> </w:t>
      </w:r>
      <w:r>
        <w:rPr>
          <w:color w:val="2469BE"/>
          <w:spacing w:val="-5"/>
        </w:rPr>
        <w:t>You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89" w:after="0"/>
        <w:ind w:left="370" w:right="189" w:hanging="270"/>
        <w:jc w:val="left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attorney</w:t>
      </w:r>
      <w:r>
        <w:rPr>
          <w:spacing w:val="-12"/>
          <w:sz w:val="20"/>
        </w:rPr>
        <w:t> </w:t>
      </w:r>
      <w:r>
        <w:rPr>
          <w:sz w:val="20"/>
        </w:rPr>
        <w:t>evaluates</w:t>
      </w:r>
      <w:r>
        <w:rPr>
          <w:spacing w:val="-12"/>
          <w:sz w:val="20"/>
        </w:rPr>
        <w:t> </w:t>
      </w:r>
      <w:r>
        <w:rPr>
          <w:sz w:val="20"/>
        </w:rPr>
        <w:t>your</w:t>
      </w:r>
      <w:r>
        <w:rPr>
          <w:spacing w:val="-12"/>
          <w:sz w:val="20"/>
        </w:rPr>
        <w:t> </w:t>
      </w:r>
      <w:r>
        <w:rPr>
          <w:sz w:val="20"/>
        </w:rPr>
        <w:t>unique</w:t>
      </w:r>
      <w:r>
        <w:rPr>
          <w:spacing w:val="-12"/>
          <w:sz w:val="20"/>
        </w:rPr>
        <w:t> </w:t>
      </w:r>
      <w:r>
        <w:rPr>
          <w:sz w:val="20"/>
        </w:rPr>
        <w:t>situation</w:t>
      </w:r>
      <w:r>
        <w:rPr>
          <w:spacing w:val="-12"/>
          <w:sz w:val="20"/>
        </w:rPr>
        <w:t> </w:t>
      </w:r>
      <w:r>
        <w:rPr>
          <w:sz w:val="20"/>
        </w:rPr>
        <w:t>and helps you choose the best path forward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88" w:after="0"/>
        <w:ind w:left="370" w:right="109" w:hanging="270"/>
        <w:jc w:val="left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attorney</w:t>
      </w:r>
      <w:r>
        <w:rPr>
          <w:spacing w:val="-12"/>
          <w:sz w:val="20"/>
        </w:rPr>
        <w:t> </w:t>
      </w:r>
      <w:r>
        <w:rPr>
          <w:sz w:val="20"/>
        </w:rPr>
        <w:t>can</w:t>
      </w:r>
      <w:r>
        <w:rPr>
          <w:spacing w:val="-12"/>
          <w:sz w:val="20"/>
        </w:rPr>
        <w:t> </w:t>
      </w:r>
      <w:r>
        <w:rPr>
          <w:sz w:val="20"/>
        </w:rPr>
        <w:t>explain</w:t>
      </w:r>
      <w:r>
        <w:rPr>
          <w:spacing w:val="-12"/>
          <w:sz w:val="20"/>
        </w:rPr>
        <w:t> </w:t>
      </w:r>
      <w:r>
        <w:rPr>
          <w:sz w:val="20"/>
        </w:rPr>
        <w:t>complicated</w:t>
      </w:r>
      <w:r>
        <w:rPr>
          <w:spacing w:val="-12"/>
          <w:sz w:val="20"/>
        </w:rPr>
        <w:t> </w:t>
      </w:r>
      <w:r>
        <w:rPr>
          <w:sz w:val="20"/>
        </w:rPr>
        <w:t>concepts</w:t>
      </w:r>
      <w:r>
        <w:rPr>
          <w:spacing w:val="-12"/>
          <w:sz w:val="20"/>
        </w:rPr>
        <w:t> </w:t>
      </w:r>
      <w:r>
        <w:rPr>
          <w:sz w:val="20"/>
        </w:rPr>
        <w:t>in simple terms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88" w:after="0"/>
        <w:ind w:left="370" w:right="38" w:hanging="270"/>
        <w:jc w:val="left"/>
        <w:rPr>
          <w:sz w:val="20"/>
        </w:rPr>
      </w:pP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attorney</w:t>
      </w:r>
      <w:r>
        <w:rPr>
          <w:spacing w:val="-12"/>
          <w:sz w:val="20"/>
        </w:rPr>
        <w:t> </w:t>
      </w:r>
      <w:r>
        <w:rPr>
          <w:sz w:val="20"/>
        </w:rPr>
        <w:t>can</w:t>
      </w:r>
      <w:r>
        <w:rPr>
          <w:spacing w:val="-12"/>
          <w:sz w:val="20"/>
        </w:rPr>
        <w:t> </w:t>
      </w:r>
      <w:r>
        <w:rPr>
          <w:sz w:val="20"/>
        </w:rPr>
        <w:t>help</w:t>
      </w:r>
      <w:r>
        <w:rPr>
          <w:spacing w:val="-12"/>
          <w:sz w:val="20"/>
        </w:rPr>
        <w:t> </w:t>
      </w:r>
      <w:r>
        <w:rPr>
          <w:sz w:val="20"/>
        </w:rPr>
        <w:t>you</w:t>
      </w:r>
      <w:r>
        <w:rPr>
          <w:spacing w:val="-12"/>
          <w:sz w:val="20"/>
        </w:rPr>
        <w:t> </w:t>
      </w:r>
      <w:r>
        <w:rPr>
          <w:sz w:val="20"/>
        </w:rPr>
        <w:t>avoid</w:t>
      </w:r>
      <w:r>
        <w:rPr>
          <w:spacing w:val="-12"/>
          <w:sz w:val="20"/>
        </w:rPr>
        <w:t> </w:t>
      </w:r>
      <w:r>
        <w:rPr>
          <w:sz w:val="20"/>
        </w:rPr>
        <w:t>common</w:t>
      </w:r>
      <w:r>
        <w:rPr>
          <w:spacing w:val="-11"/>
          <w:sz w:val="20"/>
        </w:rPr>
        <w:t> </w:t>
      </w:r>
      <w:r>
        <w:rPr>
          <w:sz w:val="20"/>
        </w:rPr>
        <w:t>mistakes that could hurt your case</w:t>
      </w:r>
    </w:p>
    <w:p>
      <w:pPr>
        <w:pStyle w:val="BodyText"/>
        <w:spacing w:before="177"/>
        <w:ind w:left="0"/>
      </w:pPr>
    </w:p>
    <w:p>
      <w:pPr>
        <w:pStyle w:val="Heading1"/>
      </w:pPr>
      <w:r>
        <w:rPr>
          <w:color w:val="2469BE"/>
        </w:rPr>
        <w:t>Help</w:t>
      </w:r>
      <w:r>
        <w:rPr>
          <w:color w:val="2469BE"/>
          <w:spacing w:val="-7"/>
        </w:rPr>
        <w:t> </w:t>
      </w:r>
      <w:r>
        <w:rPr>
          <w:color w:val="2469BE"/>
        </w:rPr>
        <w:t>with</w:t>
      </w:r>
      <w:r>
        <w:rPr>
          <w:color w:val="2469BE"/>
          <w:spacing w:val="-7"/>
        </w:rPr>
        <w:t> </w:t>
      </w:r>
      <w:r>
        <w:rPr>
          <w:color w:val="2469BE"/>
        </w:rPr>
        <w:t>Family</w:t>
      </w:r>
      <w:r>
        <w:rPr>
          <w:color w:val="2469BE"/>
          <w:spacing w:val="-6"/>
        </w:rPr>
        <w:t> </w:t>
      </w:r>
      <w:r>
        <w:rPr>
          <w:color w:val="2469BE"/>
          <w:spacing w:val="-2"/>
        </w:rPr>
        <w:t>Members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89" w:after="0"/>
        <w:ind w:left="370" w:right="180" w:hanging="270"/>
        <w:jc w:val="left"/>
        <w:rPr>
          <w:sz w:val="20"/>
        </w:rPr>
      </w:pPr>
      <w:r>
        <w:rPr>
          <w:sz w:val="20"/>
        </w:rPr>
        <w:t>An</w:t>
      </w:r>
      <w:r>
        <w:rPr>
          <w:spacing w:val="-9"/>
          <w:sz w:val="20"/>
        </w:rPr>
        <w:t> </w:t>
      </w:r>
      <w:r>
        <w:rPr>
          <w:sz w:val="20"/>
        </w:rPr>
        <w:t>attorney</w:t>
      </w:r>
      <w:r>
        <w:rPr>
          <w:spacing w:val="-12"/>
          <w:sz w:val="20"/>
        </w:rPr>
        <w:t> </w:t>
      </w:r>
      <w:r>
        <w:rPr>
          <w:sz w:val="20"/>
        </w:rPr>
        <w:t>can</w:t>
      </w:r>
      <w:r>
        <w:rPr>
          <w:spacing w:val="-9"/>
          <w:sz w:val="20"/>
        </w:rPr>
        <w:t> </w:t>
      </w:r>
      <w:r>
        <w:rPr>
          <w:sz w:val="20"/>
        </w:rPr>
        <w:t>prepare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forms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bring</w:t>
      </w:r>
      <w:r>
        <w:rPr>
          <w:spacing w:val="-10"/>
          <w:sz w:val="20"/>
        </w:rPr>
        <w:t> </w:t>
      </w:r>
      <w:r>
        <w:rPr>
          <w:sz w:val="20"/>
        </w:rPr>
        <w:t>your loved ones to the United States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88" w:after="0"/>
        <w:ind w:left="370" w:right="293" w:hanging="270"/>
        <w:jc w:val="left"/>
        <w:rPr>
          <w:sz w:val="20"/>
        </w:rPr>
      </w:pPr>
      <w:r>
        <w:rPr>
          <w:sz w:val="20"/>
        </w:rPr>
        <w:t>Assist</w:t>
      </w:r>
      <w:r>
        <w:rPr>
          <w:spacing w:val="-13"/>
          <w:sz w:val="20"/>
        </w:rPr>
        <w:t> </w:t>
      </w:r>
      <w:r>
        <w:rPr>
          <w:sz w:val="20"/>
        </w:rPr>
        <w:t>eligible</w:t>
      </w:r>
      <w:r>
        <w:rPr>
          <w:spacing w:val="-12"/>
          <w:sz w:val="20"/>
        </w:rPr>
        <w:t> </w:t>
      </w:r>
      <w:r>
        <w:rPr>
          <w:sz w:val="20"/>
        </w:rPr>
        <w:t>family</w:t>
      </w:r>
      <w:r>
        <w:rPr>
          <w:spacing w:val="-11"/>
          <w:sz w:val="20"/>
        </w:rPr>
        <w:t> </w:t>
      </w:r>
      <w:r>
        <w:rPr>
          <w:sz w:val="20"/>
        </w:rPr>
        <w:t>members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obtain</w:t>
      </w:r>
      <w:r>
        <w:rPr>
          <w:spacing w:val="-9"/>
          <w:sz w:val="20"/>
        </w:rPr>
        <w:t> </w:t>
      </w:r>
      <w:r>
        <w:rPr>
          <w:sz w:val="20"/>
        </w:rPr>
        <w:t>green </w:t>
      </w:r>
      <w:r>
        <w:rPr>
          <w:spacing w:val="-4"/>
          <w:sz w:val="20"/>
        </w:rPr>
        <w:t>cards</w:t>
      </w:r>
    </w:p>
    <w:p>
      <w:pPr>
        <w:pStyle w:val="Heading1"/>
        <w:spacing w:before="58"/>
      </w:pPr>
      <w:r>
        <w:rPr>
          <w:b w:val="0"/>
        </w:rPr>
        <w:br w:type="column"/>
      </w:r>
      <w:r>
        <w:rPr>
          <w:color w:val="2469BE"/>
        </w:rPr>
        <w:t>Support</w:t>
      </w:r>
      <w:r>
        <w:rPr>
          <w:color w:val="2469BE"/>
          <w:spacing w:val="-10"/>
        </w:rPr>
        <w:t> </w:t>
      </w:r>
      <w:r>
        <w:rPr>
          <w:color w:val="2469BE"/>
        </w:rPr>
        <w:t>Your</w:t>
      </w:r>
      <w:r>
        <w:rPr>
          <w:color w:val="2469BE"/>
          <w:spacing w:val="-9"/>
        </w:rPr>
        <w:t> </w:t>
      </w:r>
      <w:r>
        <w:rPr>
          <w:color w:val="2469BE"/>
        </w:rPr>
        <w:t>Career</w:t>
      </w:r>
      <w:r>
        <w:rPr>
          <w:color w:val="2469BE"/>
          <w:spacing w:val="-9"/>
        </w:rPr>
        <w:t> </w:t>
      </w:r>
      <w:r>
        <w:rPr>
          <w:color w:val="2469BE"/>
          <w:spacing w:val="-2"/>
        </w:rPr>
        <w:t>Goals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89" w:after="0"/>
        <w:ind w:left="370" w:right="346" w:hanging="270"/>
        <w:jc w:val="left"/>
        <w:rPr>
          <w:sz w:val="20"/>
        </w:rPr>
      </w:pPr>
      <w:r>
        <w:rPr>
          <w:sz w:val="20"/>
        </w:rPr>
        <w:t>Work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employers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employees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prepare the correct paperwork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8" w:after="0"/>
        <w:ind w:left="369" w:right="0" w:hanging="269"/>
        <w:jc w:val="left"/>
        <w:rPr>
          <w:sz w:val="20"/>
        </w:rPr>
      </w:pPr>
      <w:r>
        <w:rPr>
          <w:sz w:val="20"/>
        </w:rPr>
        <w:t>Apply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visas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work</w:t>
      </w:r>
      <w:r>
        <w:rPr>
          <w:spacing w:val="-2"/>
          <w:sz w:val="20"/>
        </w:rPr>
        <w:t> permits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89" w:after="0"/>
        <w:ind w:left="370" w:right="192" w:hanging="270"/>
        <w:jc w:val="left"/>
        <w:rPr>
          <w:sz w:val="20"/>
        </w:rPr>
      </w:pPr>
      <w:r>
        <w:rPr>
          <w:sz w:val="20"/>
        </w:rPr>
        <w:t>Assist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process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sz w:val="20"/>
        </w:rPr>
        <w:t>obtain</w:t>
      </w:r>
      <w:r>
        <w:rPr>
          <w:spacing w:val="-10"/>
          <w:sz w:val="20"/>
        </w:rPr>
        <w:t> </w:t>
      </w:r>
      <w:r>
        <w:rPr>
          <w:sz w:val="20"/>
        </w:rPr>
        <w:t>an</w:t>
      </w:r>
      <w:r>
        <w:rPr>
          <w:spacing w:val="-13"/>
          <w:sz w:val="20"/>
        </w:rPr>
        <w:t> </w:t>
      </w:r>
      <w:r>
        <w:rPr>
          <w:sz w:val="20"/>
        </w:rPr>
        <w:t>employment- based green card</w:t>
      </w:r>
    </w:p>
    <w:p>
      <w:pPr>
        <w:pStyle w:val="BodyText"/>
        <w:spacing w:before="177"/>
        <w:ind w:left="0"/>
      </w:pPr>
    </w:p>
    <w:p>
      <w:pPr>
        <w:pStyle w:val="Heading1"/>
      </w:pPr>
      <w:r>
        <w:rPr>
          <w:color w:val="2469BE"/>
          <w:spacing w:val="-2"/>
        </w:rPr>
        <w:t>Protect</w:t>
      </w:r>
      <w:r>
        <w:rPr>
          <w:color w:val="2469BE"/>
          <w:spacing w:val="-7"/>
        </w:rPr>
        <w:t> </w:t>
      </w:r>
      <w:r>
        <w:rPr>
          <w:color w:val="2469BE"/>
          <w:spacing w:val="-2"/>
        </w:rPr>
        <w:t>Your</w:t>
      </w:r>
      <w:r>
        <w:rPr>
          <w:color w:val="2469BE"/>
          <w:spacing w:val="-6"/>
        </w:rPr>
        <w:t> </w:t>
      </w:r>
      <w:r>
        <w:rPr>
          <w:color w:val="2469BE"/>
          <w:spacing w:val="-2"/>
        </w:rPr>
        <w:t>Rights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9" w:after="0"/>
        <w:ind w:left="369" w:right="0" w:hanging="269"/>
        <w:jc w:val="left"/>
        <w:rPr>
          <w:sz w:val="20"/>
        </w:rPr>
      </w:pPr>
      <w:r>
        <w:rPr>
          <w:sz w:val="20"/>
        </w:rPr>
        <w:t>Represent</w:t>
      </w:r>
      <w:r>
        <w:rPr>
          <w:spacing w:val="-9"/>
          <w:sz w:val="20"/>
        </w:rPr>
        <w:t> </w:t>
      </w:r>
      <w:r>
        <w:rPr>
          <w:sz w:val="20"/>
        </w:rPr>
        <w:t>you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immigration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court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9" w:after="0"/>
        <w:ind w:left="369" w:right="0" w:hanging="269"/>
        <w:jc w:val="left"/>
        <w:rPr>
          <w:sz w:val="20"/>
        </w:rPr>
      </w:pPr>
      <w:r>
        <w:rPr>
          <w:sz w:val="20"/>
        </w:rPr>
        <w:t>Defend</w:t>
      </w:r>
      <w:r>
        <w:rPr>
          <w:spacing w:val="-9"/>
          <w:sz w:val="20"/>
        </w:rPr>
        <w:t> </w:t>
      </w:r>
      <w:r>
        <w:rPr>
          <w:sz w:val="20"/>
        </w:rPr>
        <w:t>against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deportation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89" w:after="0"/>
        <w:ind w:left="369" w:right="0" w:hanging="269"/>
        <w:jc w:val="left"/>
        <w:rPr>
          <w:sz w:val="20"/>
        </w:rPr>
      </w:pPr>
      <w:r>
        <w:rPr>
          <w:sz w:val="20"/>
        </w:rPr>
        <w:t>Fight</w:t>
      </w:r>
      <w:r>
        <w:rPr>
          <w:spacing w:val="-10"/>
          <w:sz w:val="20"/>
        </w:rPr>
        <w:t> </w:t>
      </w:r>
      <w:r>
        <w:rPr>
          <w:sz w:val="20"/>
        </w:rPr>
        <w:t>immigration</w:t>
      </w:r>
      <w:r>
        <w:rPr>
          <w:spacing w:val="-10"/>
          <w:sz w:val="20"/>
        </w:rPr>
        <w:t> </w:t>
      </w:r>
      <w:r>
        <w:rPr>
          <w:sz w:val="20"/>
        </w:rPr>
        <w:t>application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denials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89" w:after="0"/>
        <w:ind w:left="370" w:right="229" w:hanging="270"/>
        <w:jc w:val="left"/>
        <w:rPr>
          <w:sz w:val="20"/>
        </w:rPr>
      </w:pPr>
      <w:r>
        <w:rPr>
          <w:sz w:val="20"/>
        </w:rPr>
        <w:t>Evaluate</w:t>
      </w:r>
      <w:r>
        <w:rPr>
          <w:spacing w:val="-13"/>
          <w:sz w:val="20"/>
        </w:rPr>
        <w:t> </w:t>
      </w:r>
      <w:r>
        <w:rPr>
          <w:sz w:val="20"/>
        </w:rPr>
        <w:t>options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navigate</w:t>
      </w:r>
      <w:r>
        <w:rPr>
          <w:spacing w:val="-12"/>
          <w:sz w:val="20"/>
        </w:rPr>
        <w:t> </w:t>
      </w:r>
      <w:r>
        <w:rPr>
          <w:sz w:val="20"/>
        </w:rPr>
        <w:t>cases</w:t>
      </w:r>
      <w:r>
        <w:rPr>
          <w:spacing w:val="-12"/>
          <w:sz w:val="20"/>
        </w:rPr>
        <w:t> </w:t>
      </w:r>
      <w:r>
        <w:rPr>
          <w:sz w:val="20"/>
        </w:rPr>
        <w:t>where</w:t>
      </w:r>
      <w:r>
        <w:rPr>
          <w:spacing w:val="-12"/>
          <w:sz w:val="20"/>
        </w:rPr>
        <w:t> </w:t>
      </w:r>
      <w:r>
        <w:rPr>
          <w:sz w:val="20"/>
        </w:rPr>
        <w:t>client has past legal troubles</w:t>
      </w:r>
    </w:p>
    <w:p>
      <w:pPr>
        <w:pStyle w:val="BodyText"/>
        <w:spacing w:before="177"/>
        <w:ind w:left="0"/>
      </w:pPr>
    </w:p>
    <w:p>
      <w:pPr>
        <w:pStyle w:val="BodyText"/>
        <w:spacing w:before="0"/>
        <w:ind w:left="100" w:right="267"/>
      </w:pPr>
      <w:r>
        <w:rPr/>
        <w:t>Immigration law is complicated, and mistakes can be costly. With rapid developments and rampant rumors,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hard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know</w:t>
      </w:r>
      <w:r>
        <w:rPr>
          <w:spacing w:val="-7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true.</w:t>
      </w:r>
      <w:r>
        <w:rPr>
          <w:spacing w:val="-7"/>
        </w:rPr>
        <w:t> </w:t>
      </w:r>
      <w:r>
        <w:rPr/>
        <w:t>Having an experienced immigration lawyer by your side can mean the difference between success and </w:t>
      </w:r>
      <w:r>
        <w:rPr>
          <w:spacing w:val="-2"/>
        </w:rPr>
        <w:t>disappointment.</w:t>
      </w:r>
    </w:p>
    <w:p>
      <w:pPr>
        <w:pStyle w:val="BodyText"/>
        <w:spacing w:before="84"/>
        <w:ind w:left="100" w:right="736"/>
        <w:jc w:val="both"/>
      </w:pPr>
      <w:r>
        <w:rPr/>
        <w:t>Contact</w:t>
      </w:r>
      <w:r>
        <w:rPr>
          <w:spacing w:val="-10"/>
        </w:rPr>
        <w:t> </w:t>
      </w:r>
      <w:r>
        <w:rPr/>
        <w:t>us</w:t>
      </w:r>
      <w:r>
        <w:rPr>
          <w:spacing w:val="-11"/>
        </w:rPr>
        <w:t> </w:t>
      </w:r>
      <w:r>
        <w:rPr/>
        <w:t>today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consultation</w:t>
      </w:r>
      <w:r>
        <w:rPr>
          <w:spacing w:val="-9"/>
        </w:rPr>
        <w:t> </w:t>
      </w:r>
      <w:r>
        <w:rPr/>
        <w:t>about</w:t>
      </w:r>
      <w:r>
        <w:rPr>
          <w:spacing w:val="-12"/>
        </w:rPr>
        <w:t> </w:t>
      </w:r>
      <w:r>
        <w:rPr/>
        <w:t>your immigration</w:t>
      </w:r>
      <w:r>
        <w:rPr>
          <w:spacing w:val="-9"/>
        </w:rPr>
        <w:t> </w:t>
      </w:r>
      <w:r>
        <w:rPr/>
        <w:t>journey!</w:t>
      </w:r>
      <w:r>
        <w:rPr>
          <w:spacing w:val="-9"/>
        </w:rPr>
        <w:t> </w:t>
      </w:r>
      <w:r>
        <w:rPr/>
        <w:t>[Your</w:t>
      </w:r>
      <w:r>
        <w:rPr>
          <w:spacing w:val="-9"/>
        </w:rPr>
        <w:t> </w:t>
      </w:r>
      <w:r>
        <w:rPr/>
        <w:t>Law</w:t>
      </w:r>
      <w:r>
        <w:rPr>
          <w:spacing w:val="-9"/>
        </w:rPr>
        <w:t> </w:t>
      </w:r>
      <w:r>
        <w:rPr/>
        <w:t>Firm's</w:t>
      </w:r>
      <w:r>
        <w:rPr>
          <w:spacing w:val="-9"/>
        </w:rPr>
        <w:t> </w:t>
      </w:r>
      <w:r>
        <w:rPr/>
        <w:t>Contact </w:t>
      </w:r>
      <w:r>
        <w:rPr>
          <w:spacing w:val="-2"/>
        </w:rPr>
        <w:t>Information]</w:t>
      </w:r>
    </w:p>
    <w:p>
      <w:pPr>
        <w:spacing w:line="290" w:lineRule="auto" w:before="131"/>
        <w:ind w:left="100" w:right="0" w:firstLine="0"/>
        <w:jc w:val="left"/>
        <w:rPr>
          <w:rFonts w:ascii="Trebuchet MS"/>
          <w:i/>
          <w:sz w:val="20"/>
        </w:rPr>
      </w:pPr>
      <w:r>
        <w:rPr>
          <w:rFonts w:ascii="Trebuchet MS"/>
          <w:i/>
          <w:spacing w:val="-2"/>
          <w:sz w:val="20"/>
        </w:rPr>
        <w:t>This</w:t>
      </w:r>
      <w:r>
        <w:rPr>
          <w:rFonts w:ascii="Trebuchet MS"/>
          <w:i/>
          <w:spacing w:val="-14"/>
          <w:sz w:val="20"/>
        </w:rPr>
        <w:t> </w:t>
      </w:r>
      <w:r>
        <w:rPr>
          <w:rFonts w:ascii="Trebuchet MS"/>
          <w:i/>
          <w:spacing w:val="-2"/>
          <w:sz w:val="20"/>
        </w:rPr>
        <w:t>flyer</w:t>
      </w:r>
      <w:r>
        <w:rPr>
          <w:rFonts w:ascii="Trebuchet MS"/>
          <w:i/>
          <w:spacing w:val="-13"/>
          <w:sz w:val="20"/>
        </w:rPr>
        <w:t> </w:t>
      </w:r>
      <w:r>
        <w:rPr>
          <w:rFonts w:ascii="Trebuchet MS"/>
          <w:i/>
          <w:spacing w:val="-2"/>
          <w:sz w:val="20"/>
        </w:rPr>
        <w:t>is</w:t>
      </w:r>
      <w:r>
        <w:rPr>
          <w:rFonts w:ascii="Trebuchet MS"/>
          <w:i/>
          <w:spacing w:val="-13"/>
          <w:sz w:val="20"/>
        </w:rPr>
        <w:t> </w:t>
      </w:r>
      <w:r>
        <w:rPr>
          <w:rFonts w:ascii="Trebuchet MS"/>
          <w:i/>
          <w:spacing w:val="-2"/>
          <w:sz w:val="20"/>
        </w:rPr>
        <w:t>intended</w:t>
      </w:r>
      <w:r>
        <w:rPr>
          <w:rFonts w:ascii="Trebuchet MS"/>
          <w:i/>
          <w:spacing w:val="-12"/>
          <w:sz w:val="20"/>
        </w:rPr>
        <w:t> </w:t>
      </w:r>
      <w:r>
        <w:rPr>
          <w:rFonts w:ascii="Trebuchet MS"/>
          <w:i/>
          <w:spacing w:val="-2"/>
          <w:sz w:val="20"/>
        </w:rPr>
        <w:t>for</w:t>
      </w:r>
      <w:r>
        <w:rPr>
          <w:rFonts w:ascii="Trebuchet MS"/>
          <w:i/>
          <w:spacing w:val="-13"/>
          <w:sz w:val="20"/>
        </w:rPr>
        <w:t> </w:t>
      </w:r>
      <w:r>
        <w:rPr>
          <w:rFonts w:ascii="Trebuchet MS"/>
          <w:i/>
          <w:spacing w:val="-2"/>
          <w:sz w:val="20"/>
        </w:rPr>
        <w:t>general</w:t>
      </w:r>
      <w:r>
        <w:rPr>
          <w:rFonts w:ascii="Trebuchet MS"/>
          <w:i/>
          <w:spacing w:val="-12"/>
          <w:sz w:val="20"/>
        </w:rPr>
        <w:t> </w:t>
      </w:r>
      <w:r>
        <w:rPr>
          <w:rFonts w:ascii="Trebuchet MS"/>
          <w:i/>
          <w:spacing w:val="-2"/>
          <w:sz w:val="20"/>
        </w:rPr>
        <w:t>information</w:t>
      </w:r>
      <w:r>
        <w:rPr>
          <w:rFonts w:ascii="Trebuchet MS"/>
          <w:i/>
          <w:spacing w:val="-13"/>
          <w:sz w:val="20"/>
        </w:rPr>
        <w:t> </w:t>
      </w:r>
      <w:r>
        <w:rPr>
          <w:rFonts w:ascii="Trebuchet MS"/>
          <w:i/>
          <w:spacing w:val="-2"/>
          <w:sz w:val="20"/>
        </w:rPr>
        <w:t>purposes</w:t>
      </w:r>
      <w:r>
        <w:rPr>
          <w:rFonts w:ascii="Trebuchet MS"/>
          <w:i/>
          <w:spacing w:val="-2"/>
          <w:sz w:val="20"/>
        </w:rPr>
        <w:t> </w:t>
      </w:r>
      <w:r>
        <w:rPr>
          <w:rFonts w:ascii="Trebuchet MS"/>
          <w:i/>
          <w:spacing w:val="-4"/>
          <w:sz w:val="20"/>
        </w:rPr>
        <w:t>only</w:t>
      </w:r>
      <w:r>
        <w:rPr>
          <w:rFonts w:ascii="Trebuchet MS"/>
          <w:i/>
          <w:spacing w:val="-12"/>
          <w:sz w:val="20"/>
        </w:rPr>
        <w:t> </w:t>
      </w:r>
      <w:r>
        <w:rPr>
          <w:rFonts w:ascii="Trebuchet MS"/>
          <w:i/>
          <w:spacing w:val="-4"/>
          <w:sz w:val="20"/>
        </w:rPr>
        <w:t>and</w:t>
      </w:r>
      <w:r>
        <w:rPr>
          <w:rFonts w:ascii="Trebuchet MS"/>
          <w:i/>
          <w:spacing w:val="-13"/>
          <w:sz w:val="20"/>
        </w:rPr>
        <w:t> </w:t>
      </w:r>
      <w:r>
        <w:rPr>
          <w:rFonts w:ascii="Trebuchet MS"/>
          <w:i/>
          <w:spacing w:val="-4"/>
          <w:sz w:val="20"/>
        </w:rPr>
        <w:t>does</w:t>
      </w:r>
      <w:r>
        <w:rPr>
          <w:rFonts w:ascii="Trebuchet MS"/>
          <w:i/>
          <w:spacing w:val="-11"/>
          <w:sz w:val="20"/>
        </w:rPr>
        <w:t> </w:t>
      </w:r>
      <w:r>
        <w:rPr>
          <w:rFonts w:ascii="Trebuchet MS"/>
          <w:i/>
          <w:spacing w:val="-4"/>
          <w:sz w:val="20"/>
        </w:rPr>
        <w:t>not</w:t>
      </w:r>
      <w:r>
        <w:rPr>
          <w:rFonts w:ascii="Trebuchet MS"/>
          <w:i/>
          <w:spacing w:val="-13"/>
          <w:sz w:val="20"/>
        </w:rPr>
        <w:t> </w:t>
      </w:r>
      <w:r>
        <w:rPr>
          <w:rFonts w:ascii="Trebuchet MS"/>
          <w:i/>
          <w:spacing w:val="-4"/>
          <w:sz w:val="20"/>
        </w:rPr>
        <w:t>constitute</w:t>
      </w:r>
      <w:r>
        <w:rPr>
          <w:rFonts w:ascii="Trebuchet MS"/>
          <w:i/>
          <w:spacing w:val="-11"/>
          <w:sz w:val="20"/>
        </w:rPr>
        <w:t> </w:t>
      </w:r>
      <w:r>
        <w:rPr>
          <w:rFonts w:ascii="Trebuchet MS"/>
          <w:i/>
          <w:spacing w:val="-4"/>
          <w:sz w:val="20"/>
        </w:rPr>
        <w:t>legal</w:t>
      </w:r>
      <w:r>
        <w:rPr>
          <w:rFonts w:ascii="Trebuchet MS"/>
          <w:i/>
          <w:spacing w:val="-11"/>
          <w:sz w:val="20"/>
        </w:rPr>
        <w:t> </w:t>
      </w:r>
      <w:r>
        <w:rPr>
          <w:rFonts w:ascii="Trebuchet MS"/>
          <w:i/>
          <w:spacing w:val="-4"/>
          <w:sz w:val="20"/>
        </w:rPr>
        <w:t>advice.</w:t>
      </w:r>
      <w:r>
        <w:rPr>
          <w:rFonts w:ascii="Trebuchet MS"/>
          <w:i/>
          <w:spacing w:val="-11"/>
          <w:sz w:val="20"/>
        </w:rPr>
        <w:t> </w:t>
      </w:r>
      <w:r>
        <w:rPr>
          <w:rFonts w:ascii="Trebuchet MS"/>
          <w:i/>
          <w:spacing w:val="-4"/>
          <w:sz w:val="20"/>
        </w:rPr>
        <w:t>You</w:t>
      </w:r>
      <w:r>
        <w:rPr>
          <w:rFonts w:ascii="Trebuchet MS"/>
          <w:i/>
          <w:spacing w:val="-11"/>
          <w:sz w:val="20"/>
        </w:rPr>
        <w:t> </w:t>
      </w:r>
      <w:r>
        <w:rPr>
          <w:rFonts w:ascii="Trebuchet MS"/>
          <w:i/>
          <w:spacing w:val="-4"/>
          <w:sz w:val="20"/>
        </w:rPr>
        <w:t>should</w:t>
      </w:r>
      <w:r>
        <w:rPr>
          <w:rFonts w:ascii="Trebuchet MS"/>
          <w:i/>
          <w:spacing w:val="-11"/>
          <w:sz w:val="20"/>
        </w:rPr>
        <w:t> </w:t>
      </w:r>
      <w:r>
        <w:rPr>
          <w:rFonts w:ascii="Trebuchet MS"/>
          <w:i/>
          <w:spacing w:val="-4"/>
          <w:sz w:val="20"/>
        </w:rPr>
        <w:t>not </w:t>
      </w:r>
      <w:r>
        <w:rPr>
          <w:rFonts w:ascii="Trebuchet MS"/>
          <w:i/>
          <w:w w:val="90"/>
          <w:sz w:val="20"/>
        </w:rPr>
        <w:t>act or rely on any information in this flyer without seeking </w:t>
      </w:r>
      <w:r>
        <w:rPr>
          <w:rFonts w:ascii="Trebuchet MS"/>
          <w:i/>
          <w:spacing w:val="-8"/>
          <w:sz w:val="20"/>
        </w:rPr>
        <w:t>the advice</w:t>
      </w:r>
      <w:r>
        <w:rPr>
          <w:rFonts w:ascii="Trebuchet MS"/>
          <w:i/>
          <w:spacing w:val="-11"/>
          <w:sz w:val="20"/>
        </w:rPr>
        <w:t> </w:t>
      </w:r>
      <w:r>
        <w:rPr>
          <w:rFonts w:ascii="Trebuchet MS"/>
          <w:i/>
          <w:spacing w:val="-8"/>
          <w:sz w:val="20"/>
        </w:rPr>
        <w:t>of a</w:t>
      </w:r>
      <w:r>
        <w:rPr>
          <w:rFonts w:ascii="Trebuchet MS"/>
          <w:i/>
          <w:spacing w:val="-9"/>
          <w:sz w:val="20"/>
        </w:rPr>
        <w:t> </w:t>
      </w:r>
      <w:r>
        <w:rPr>
          <w:rFonts w:ascii="Trebuchet MS"/>
          <w:i/>
          <w:spacing w:val="-8"/>
          <w:sz w:val="20"/>
        </w:rPr>
        <w:t>competent, licensed immigration attorney.</w:t>
      </w:r>
    </w:p>
    <w:sectPr>
      <w:type w:val="continuous"/>
      <w:pgSz w:w="12240" w:h="15840"/>
      <w:pgMar w:top="0" w:bottom="280" w:left="980" w:right="980"/>
      <w:cols w:num="2" w:equalWidth="0">
        <w:col w:w="4963" w:space="197"/>
        <w:col w:w="51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ublic Sans">
    <w:altName w:val="Public Sans"/>
    <w:charset w:val="0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70" w:hanging="270"/>
      </w:pPr>
      <w:rPr>
        <w:rFonts w:hint="default" w:ascii="Public Sans" w:hAnsi="Public Sans" w:eastAsia="Public Sans" w:cs="Public Sans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3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6" w:hanging="2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ublic Sans" w:hAnsi="Public Sans" w:eastAsia="Public Sans" w:cs="Public San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9"/>
      <w:ind w:left="369"/>
    </w:pPr>
    <w:rPr>
      <w:rFonts w:ascii="Public Sans" w:hAnsi="Public Sans" w:eastAsia="Public Sans" w:cs="Public Sans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Public Sans" w:hAnsi="Public Sans" w:eastAsia="Public Sans" w:cs="Public Sans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18"/>
    </w:pPr>
    <w:rPr>
      <w:rFonts w:ascii="Public Sans" w:hAnsi="Public Sans" w:eastAsia="Public Sans" w:cs="Public Sans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9"/>
      <w:ind w:left="369" w:hanging="269"/>
    </w:pPr>
    <w:rPr>
      <w:rFonts w:ascii="Public Sans" w:hAnsi="Public Sans" w:eastAsia="Public Sans" w:cs="Public San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9F91424A4CB489434C9AAA175CE92" ma:contentTypeVersion="19" ma:contentTypeDescription="Create a new document." ma:contentTypeScope="" ma:versionID="4be7d6dbbdeff8592fe310769d34d8ca">
  <xsd:schema xmlns:xsd="http://www.w3.org/2001/XMLSchema" xmlns:xs="http://www.w3.org/2001/XMLSchema" xmlns:p="http://schemas.microsoft.com/office/2006/metadata/properties" xmlns:ns2="d52404b9-0f66-4a0a-a859-013311770d4d" xmlns:ns3="328e773d-6594-485e-8b1b-0407fe8529a6" targetNamespace="http://schemas.microsoft.com/office/2006/metadata/properties" ma:root="true" ma:fieldsID="1fd94f14613d5c7747b5663524c463b2" ns2:_="" ns3:_="">
    <xsd:import namespace="d52404b9-0f66-4a0a-a859-013311770d4d"/>
    <xsd:import namespace="328e773d-6594-485e-8b1b-0407fe852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Exhibiti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04b9-0f66-4a0a-a859-013311770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0a9b2-42a5-4dfc-bdee-41a2b0a3e6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xhibiting" ma:index="24" nillable="true" ma:displayName="Exhibiting " ma:format="Dropdown" ma:internalName="Exhibiting">
      <xsd:simpleType>
        <xsd:restriction base="dms:Choice">
          <xsd:enumeration value="2007-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e773d-6594-485e-8b1b-0407fe852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fe5f4-11e7-4017-9c10-3cee5ad504b1}" ma:internalName="TaxCatchAll" ma:showField="CatchAllData" ma:web="328e773d-6594-485e-8b1b-0407fe852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hibiting xmlns="d52404b9-0f66-4a0a-a859-013311770d4d" xsi:nil="true"/>
    <lcf76f155ced4ddcb4097134ff3c332f xmlns="d52404b9-0f66-4a0a-a859-013311770d4d">
      <Terms xmlns="http://schemas.microsoft.com/office/infopath/2007/PartnerControls"/>
    </lcf76f155ced4ddcb4097134ff3c332f>
    <TaxCatchAll xmlns="328e773d-6594-485e-8b1b-0407fe8529a6" xsi:nil="true"/>
  </documentManagement>
</p:properties>
</file>

<file path=customXml/itemProps1.xml><?xml version="1.0" encoding="utf-8"?>
<ds:datastoreItem xmlns:ds="http://schemas.openxmlformats.org/officeDocument/2006/customXml" ds:itemID="{D6A856B6-DE19-45EA-AC23-49C0A6C0B2C3}"/>
</file>

<file path=customXml/itemProps2.xml><?xml version="1.0" encoding="utf-8"?>
<ds:datastoreItem xmlns:ds="http://schemas.openxmlformats.org/officeDocument/2006/customXml" ds:itemID="{41FF65B3-68F5-42E4-BF39-1F7CFBF02DCC}"/>
</file>

<file path=customXml/itemProps3.xml><?xml version="1.0" encoding="utf-8"?>
<ds:datastoreItem xmlns:ds="http://schemas.openxmlformats.org/officeDocument/2006/customXml" ds:itemID="{A3A960B9-82B9-41A8-BF6D-51D9A341E0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2025-04-16T17:07:10Z</dcterms:created>
  <dcterms:modified xsi:type="dcterms:W3CDTF">2025-04-16T17:07:10Z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2025-04-16T00:00:00Z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0x0101000269F91424A4CB489434C9AAA175CE92</vt:lpwstr>
  </property>
</Properties>
</file>